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D0" w:rsidRPr="00DD3BD0" w:rsidRDefault="00DD3BD0" w:rsidP="00B81560">
      <w:pPr>
        <w:jc w:val="center"/>
        <w:rPr>
          <w:b/>
          <w:u w:val="single"/>
        </w:rPr>
      </w:pPr>
      <w:r w:rsidRPr="00DD3BD0">
        <w:rPr>
          <w:b/>
        </w:rPr>
        <w:t xml:space="preserve">                                                                                                              </w:t>
      </w:r>
      <w:r w:rsidRPr="00DD3BD0">
        <w:rPr>
          <w:b/>
          <w:u w:val="single"/>
        </w:rPr>
        <w:t>ПРОЕКТ</w:t>
      </w:r>
    </w:p>
    <w:p w:rsidR="00DD3BD0" w:rsidRPr="00DD3BD0" w:rsidRDefault="00DD3BD0" w:rsidP="00B81560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</w:t>
      </w:r>
      <w:proofErr w:type="gramStart"/>
      <w:r w:rsidRPr="00DD3BD0">
        <w:rPr>
          <w:sz w:val="20"/>
          <w:szCs w:val="20"/>
        </w:rPr>
        <w:t>внесен</w:t>
      </w:r>
      <w:proofErr w:type="gramEnd"/>
      <w:r w:rsidRPr="00DD3BD0">
        <w:rPr>
          <w:sz w:val="20"/>
          <w:szCs w:val="20"/>
        </w:rPr>
        <w:t xml:space="preserve"> комиссией по градостроительству и  </w:t>
      </w:r>
    </w:p>
    <w:p w:rsidR="00DD3BD0" w:rsidRPr="00DD3BD0" w:rsidRDefault="00DD3BD0" w:rsidP="00B81560">
      <w:pPr>
        <w:jc w:val="center"/>
        <w:rPr>
          <w:sz w:val="20"/>
          <w:szCs w:val="20"/>
        </w:rPr>
      </w:pPr>
      <w:r w:rsidRPr="00DD3BD0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DD3BD0">
        <w:rPr>
          <w:sz w:val="20"/>
          <w:szCs w:val="20"/>
        </w:rPr>
        <w:t xml:space="preserve"> </w:t>
      </w:r>
      <w:proofErr w:type="spellStart"/>
      <w:r w:rsidRPr="00DD3BD0">
        <w:rPr>
          <w:sz w:val="20"/>
          <w:szCs w:val="20"/>
        </w:rPr>
        <w:t>имущественно-земельным</w:t>
      </w:r>
      <w:proofErr w:type="spellEnd"/>
      <w:r w:rsidRPr="00DD3BD0">
        <w:rPr>
          <w:sz w:val="20"/>
          <w:szCs w:val="20"/>
        </w:rPr>
        <w:t xml:space="preserve"> отношениям</w:t>
      </w:r>
    </w:p>
    <w:p w:rsidR="00DD3BD0" w:rsidRDefault="00DD3BD0" w:rsidP="00B81560">
      <w:pPr>
        <w:jc w:val="center"/>
      </w:pPr>
    </w:p>
    <w:p w:rsidR="00B81560" w:rsidRPr="00882025" w:rsidRDefault="00B81560" w:rsidP="00B81560">
      <w:pPr>
        <w:jc w:val="center"/>
      </w:pPr>
      <w:r w:rsidRPr="00882025">
        <w:t xml:space="preserve">МУНИЦИПАЛЬНОЕ СОБРАНИЕ </w:t>
      </w:r>
    </w:p>
    <w:p w:rsidR="00B81560" w:rsidRPr="00882025" w:rsidRDefault="00B81560" w:rsidP="00B81560">
      <w:pPr>
        <w:jc w:val="center"/>
      </w:pPr>
      <w:r w:rsidRPr="00882025">
        <w:t>внутригородского муниципального образования</w:t>
      </w:r>
    </w:p>
    <w:p w:rsidR="00B81560" w:rsidRPr="00882025" w:rsidRDefault="00B81560" w:rsidP="00B81560">
      <w:pPr>
        <w:jc w:val="center"/>
      </w:pPr>
      <w:r w:rsidRPr="00882025">
        <w:t xml:space="preserve">ЩУКИНО </w:t>
      </w:r>
    </w:p>
    <w:p w:rsidR="00B81560" w:rsidRPr="00882025" w:rsidRDefault="00B81560" w:rsidP="00B81560">
      <w:pPr>
        <w:jc w:val="center"/>
      </w:pPr>
      <w:r w:rsidRPr="00882025">
        <w:t>в городе Москве</w:t>
      </w:r>
    </w:p>
    <w:p w:rsidR="00B81560" w:rsidRPr="00882025" w:rsidRDefault="00B81560" w:rsidP="00B81560">
      <w:pPr>
        <w:jc w:val="center"/>
      </w:pPr>
    </w:p>
    <w:p w:rsidR="00B81560" w:rsidRPr="00882025" w:rsidRDefault="00B81560" w:rsidP="00B81560">
      <w:pPr>
        <w:jc w:val="center"/>
        <w:rPr>
          <w:bCs/>
        </w:rPr>
      </w:pPr>
      <w:proofErr w:type="gramStart"/>
      <w:r w:rsidRPr="00882025">
        <w:rPr>
          <w:bCs/>
        </w:rPr>
        <w:t>Р</w:t>
      </w:r>
      <w:proofErr w:type="gramEnd"/>
      <w:r w:rsidRPr="00882025">
        <w:rPr>
          <w:bCs/>
        </w:rPr>
        <w:t xml:space="preserve"> Е Ш Е Н И Е</w:t>
      </w:r>
    </w:p>
    <w:p w:rsidR="00B81560" w:rsidRPr="00882025" w:rsidRDefault="00B81560" w:rsidP="00B81560">
      <w:pPr>
        <w:rPr>
          <w:bCs/>
        </w:rPr>
      </w:pPr>
    </w:p>
    <w:p w:rsidR="00B81560" w:rsidRPr="00DD3BD0" w:rsidRDefault="00DD3BD0" w:rsidP="00B81560">
      <w:pPr>
        <w:rPr>
          <w:bCs/>
          <w:u w:val="single"/>
        </w:rPr>
      </w:pPr>
      <w:r>
        <w:rPr>
          <w:bCs/>
          <w:u w:val="single"/>
        </w:rPr>
        <w:t xml:space="preserve">____________2015 </w:t>
      </w:r>
      <w:r w:rsidR="00B81560" w:rsidRPr="00882025">
        <w:rPr>
          <w:bCs/>
        </w:rPr>
        <w:t xml:space="preserve">года  № </w:t>
      </w:r>
      <w:r>
        <w:rPr>
          <w:bCs/>
          <w:u w:val="single"/>
        </w:rPr>
        <w:t>__________</w:t>
      </w:r>
    </w:p>
    <w:p w:rsidR="005E1E5A" w:rsidRPr="00DD3BD0" w:rsidRDefault="005E1E5A" w:rsidP="0064597D">
      <w:pPr>
        <w:tabs>
          <w:tab w:val="left" w:pos="4500"/>
        </w:tabs>
        <w:autoSpaceDE w:val="0"/>
        <w:autoSpaceDN w:val="0"/>
        <w:adjustRightInd w:val="0"/>
        <w:ind w:left="-851" w:right="4855"/>
        <w:jc w:val="both"/>
        <w:rPr>
          <w:u w:val="single"/>
        </w:rPr>
      </w:pPr>
    </w:p>
    <w:p w:rsidR="005E1E5A" w:rsidRPr="00FB5006" w:rsidRDefault="00F46586" w:rsidP="00B81560">
      <w:pPr>
        <w:tabs>
          <w:tab w:val="left" w:pos="-2835"/>
        </w:tabs>
        <w:ind w:right="3968"/>
        <w:jc w:val="both"/>
        <w:rPr>
          <w:b/>
        </w:rPr>
      </w:pPr>
      <w:r>
        <w:rPr>
          <w:b/>
        </w:rPr>
        <w:t>О согласовании изменения</w:t>
      </w:r>
      <w:r w:rsidR="009E446D">
        <w:rPr>
          <w:b/>
        </w:rPr>
        <w:t xml:space="preserve"> схемы размещения н</w:t>
      </w:r>
      <w:r w:rsidR="00DD3BD0">
        <w:rPr>
          <w:b/>
        </w:rPr>
        <w:t>естационарных торговых объектов на территории Северо-Западного административного округа города Москвы</w:t>
      </w:r>
    </w:p>
    <w:p w:rsidR="0015427E" w:rsidRPr="00A847C2" w:rsidRDefault="0015427E" w:rsidP="0015427E">
      <w:pPr>
        <w:pStyle w:val="Ab"/>
        <w:tabs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  <w:color w:val="auto"/>
          <w:sz w:val="24"/>
          <w:szCs w:val="24"/>
        </w:rPr>
      </w:pPr>
    </w:p>
    <w:p w:rsidR="0015427E" w:rsidRPr="00A847C2" w:rsidRDefault="0015427E" w:rsidP="0015427E">
      <w:pPr>
        <w:pStyle w:val="Ab"/>
        <w:tabs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position w:val="-2"/>
          <w:sz w:val="24"/>
          <w:szCs w:val="24"/>
        </w:rPr>
      </w:pPr>
      <w:proofErr w:type="gramStart"/>
      <w:r w:rsidRPr="00A847C2">
        <w:rPr>
          <w:sz w:val="24"/>
          <w:szCs w:val="24"/>
        </w:rPr>
        <w:t>В соответствии с Законом города Москвы от 11 июля 2012 года № 39 «О наделении органов местного самоуправления муниципальных округов отдельными полномочиями города Москвы» и постановлением Правительства Москвы от 03 февраля 2011 г.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 и рассмотрев обращение</w:t>
      </w:r>
      <w:r w:rsidR="00DD3BD0">
        <w:rPr>
          <w:sz w:val="24"/>
          <w:szCs w:val="24"/>
        </w:rPr>
        <w:t xml:space="preserve"> от 14.04.2015 г</w:t>
      </w:r>
      <w:proofErr w:type="gramEnd"/>
      <w:r w:rsidR="00DD3BD0">
        <w:rPr>
          <w:sz w:val="24"/>
          <w:szCs w:val="24"/>
        </w:rPr>
        <w:t>. № 12-07-918/5</w:t>
      </w:r>
      <w:r w:rsidRPr="00A847C2">
        <w:rPr>
          <w:sz w:val="24"/>
          <w:szCs w:val="24"/>
        </w:rPr>
        <w:t xml:space="preserve"> </w:t>
      </w:r>
      <w:r w:rsidR="00C01A11" w:rsidRPr="00A847C2">
        <w:rPr>
          <w:sz w:val="24"/>
          <w:szCs w:val="24"/>
        </w:rPr>
        <w:t xml:space="preserve">заместителя </w:t>
      </w:r>
      <w:r w:rsidRPr="00A847C2">
        <w:rPr>
          <w:sz w:val="24"/>
          <w:szCs w:val="24"/>
        </w:rPr>
        <w:t>префекта Северо-Западного администра</w:t>
      </w:r>
      <w:r w:rsidR="00C01A11" w:rsidRPr="00A847C2">
        <w:rPr>
          <w:sz w:val="24"/>
          <w:szCs w:val="24"/>
        </w:rPr>
        <w:t>тивного округа города Москвы Романовой Н.Н.</w:t>
      </w:r>
      <w:r w:rsidRPr="00A847C2">
        <w:rPr>
          <w:sz w:val="24"/>
          <w:szCs w:val="24"/>
        </w:rPr>
        <w:t xml:space="preserve">, </w:t>
      </w:r>
      <w:r w:rsidRPr="00A847C2">
        <w:rPr>
          <w:b/>
          <w:sz w:val="24"/>
          <w:szCs w:val="24"/>
        </w:rPr>
        <w:t>муниципальное Собрание решило:</w:t>
      </w:r>
      <w:r w:rsidRPr="00A847C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3BD0" w:rsidRPr="00DD3BD0" w:rsidRDefault="00DD3BD0" w:rsidP="00DD3BD0">
      <w:pPr>
        <w:pStyle w:val="a3"/>
        <w:rPr>
          <w:rStyle w:val="aa"/>
          <w:i w:val="0"/>
          <w:color w:val="000000" w:themeColor="text1"/>
          <w:sz w:val="24"/>
          <w:szCs w:val="24"/>
        </w:rPr>
      </w:pPr>
      <w:r>
        <w:rPr>
          <w:rStyle w:val="aa"/>
          <w:i w:val="0"/>
          <w:color w:val="000000" w:themeColor="text1"/>
          <w:sz w:val="24"/>
          <w:szCs w:val="24"/>
        </w:rPr>
        <w:t xml:space="preserve">         1. </w:t>
      </w:r>
      <w:r w:rsidR="00C01A11" w:rsidRPr="00A847C2">
        <w:rPr>
          <w:rStyle w:val="aa"/>
          <w:i w:val="0"/>
          <w:color w:val="000000" w:themeColor="text1"/>
          <w:sz w:val="24"/>
          <w:szCs w:val="24"/>
        </w:rPr>
        <w:t>С</w:t>
      </w:r>
      <w:r w:rsidR="00F46586" w:rsidRPr="00A847C2">
        <w:rPr>
          <w:rStyle w:val="aa"/>
          <w:i w:val="0"/>
          <w:color w:val="000000" w:themeColor="text1"/>
          <w:sz w:val="24"/>
          <w:szCs w:val="24"/>
        </w:rPr>
        <w:t xml:space="preserve">огласовать изменение схемы размещения </w:t>
      </w:r>
      <w:r>
        <w:rPr>
          <w:rStyle w:val="aa"/>
          <w:i w:val="0"/>
          <w:color w:val="000000" w:themeColor="text1"/>
          <w:sz w:val="24"/>
          <w:szCs w:val="24"/>
        </w:rPr>
        <w:t>1</w:t>
      </w:r>
      <w:r w:rsidR="00C01A11" w:rsidRPr="00A847C2">
        <w:rPr>
          <w:rStyle w:val="aa"/>
          <w:i w:val="0"/>
          <w:color w:val="000000" w:themeColor="text1"/>
          <w:sz w:val="24"/>
          <w:szCs w:val="24"/>
        </w:rPr>
        <w:t xml:space="preserve"> </w:t>
      </w:r>
      <w:r>
        <w:rPr>
          <w:rStyle w:val="aa"/>
          <w:i w:val="0"/>
          <w:color w:val="000000" w:themeColor="text1"/>
          <w:sz w:val="24"/>
          <w:szCs w:val="24"/>
        </w:rPr>
        <w:t>нестационарного торгового объекта</w:t>
      </w:r>
      <w:r w:rsidR="00F46586" w:rsidRPr="00A847C2">
        <w:rPr>
          <w:rStyle w:val="aa"/>
          <w:i w:val="0"/>
          <w:color w:val="000000" w:themeColor="text1"/>
          <w:sz w:val="24"/>
          <w:szCs w:val="24"/>
        </w:rPr>
        <w:t xml:space="preserve"> </w:t>
      </w:r>
      <w:r>
        <w:rPr>
          <w:rStyle w:val="aa"/>
          <w:i w:val="0"/>
          <w:color w:val="000000" w:themeColor="text1"/>
          <w:sz w:val="24"/>
          <w:szCs w:val="24"/>
        </w:rPr>
        <w:t xml:space="preserve">по адресу: ул. </w:t>
      </w:r>
      <w:proofErr w:type="spellStart"/>
      <w:r>
        <w:rPr>
          <w:rStyle w:val="aa"/>
          <w:i w:val="0"/>
          <w:color w:val="000000" w:themeColor="text1"/>
          <w:sz w:val="24"/>
          <w:szCs w:val="24"/>
        </w:rPr>
        <w:t>Щукинская</w:t>
      </w:r>
      <w:proofErr w:type="spellEnd"/>
      <w:r>
        <w:rPr>
          <w:rStyle w:val="aa"/>
          <w:i w:val="0"/>
          <w:color w:val="000000" w:themeColor="text1"/>
          <w:sz w:val="24"/>
          <w:szCs w:val="24"/>
        </w:rPr>
        <w:t xml:space="preserve">. вл.42 (елочный базар)  </w:t>
      </w:r>
      <w:r w:rsidR="00F46586" w:rsidRPr="00A847C2">
        <w:rPr>
          <w:rStyle w:val="aa"/>
          <w:i w:val="0"/>
          <w:color w:val="000000" w:themeColor="text1"/>
          <w:sz w:val="24"/>
          <w:szCs w:val="24"/>
        </w:rPr>
        <w:t>на те</w:t>
      </w:r>
      <w:r>
        <w:rPr>
          <w:rStyle w:val="aa"/>
          <w:i w:val="0"/>
          <w:color w:val="000000" w:themeColor="text1"/>
          <w:sz w:val="24"/>
          <w:szCs w:val="24"/>
        </w:rPr>
        <w:t>рритории Северо-Западного</w:t>
      </w:r>
      <w:r w:rsidR="00FE7757">
        <w:rPr>
          <w:rStyle w:val="aa"/>
          <w:i w:val="0"/>
          <w:color w:val="000000" w:themeColor="text1"/>
          <w:sz w:val="24"/>
          <w:szCs w:val="24"/>
        </w:rPr>
        <w:t>.</w:t>
      </w:r>
      <w:r w:rsidRPr="00DD3BD0">
        <w:rPr>
          <w:rStyle w:val="aa"/>
          <w:i w:val="0"/>
          <w:color w:val="000000" w:themeColor="text1"/>
          <w:sz w:val="24"/>
          <w:szCs w:val="24"/>
        </w:rPr>
        <w:t xml:space="preserve"> </w:t>
      </w:r>
    </w:p>
    <w:p w:rsidR="00F55009" w:rsidRPr="00A847C2" w:rsidRDefault="00C01A11" w:rsidP="00C01A11">
      <w:pPr>
        <w:pStyle w:val="a3"/>
        <w:rPr>
          <w:sz w:val="24"/>
          <w:szCs w:val="24"/>
        </w:rPr>
      </w:pPr>
      <w:r w:rsidRPr="00A847C2">
        <w:rPr>
          <w:rStyle w:val="aa"/>
          <w:i w:val="0"/>
          <w:color w:val="000000" w:themeColor="text1"/>
          <w:sz w:val="24"/>
          <w:szCs w:val="24"/>
        </w:rPr>
        <w:t xml:space="preserve">        </w:t>
      </w:r>
      <w:r w:rsidR="00F55009" w:rsidRPr="00A847C2">
        <w:rPr>
          <w:sz w:val="24"/>
          <w:szCs w:val="24"/>
        </w:rPr>
        <w:t xml:space="preserve"> 2.  Направить настоящее решение в префектуру Северо-Западного административного округа города Москвы, Департамент территориальных органов исполнительной власти города Москвы</w:t>
      </w:r>
    </w:p>
    <w:p w:rsidR="00F55009" w:rsidRPr="00A847C2" w:rsidRDefault="00F55009" w:rsidP="0015427E">
      <w:pPr>
        <w:autoSpaceDE w:val="0"/>
        <w:autoSpaceDN w:val="0"/>
        <w:adjustRightInd w:val="0"/>
        <w:jc w:val="both"/>
        <w:outlineLvl w:val="1"/>
      </w:pPr>
      <w:r w:rsidRPr="00A847C2">
        <w:t xml:space="preserve">          3. 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</w:t>
      </w:r>
      <w:proofErr w:type="spellStart"/>
      <w:r w:rsidRPr="00A847C2">
        <w:t>Щукино</w:t>
      </w:r>
      <w:proofErr w:type="spellEnd"/>
      <w:r w:rsidRPr="00A847C2">
        <w:t xml:space="preserve"> города Москвы </w:t>
      </w:r>
      <w:proofErr w:type="spellStart"/>
      <w:r w:rsidRPr="00A847C2">
        <w:t>www</w:t>
      </w:r>
      <w:proofErr w:type="spellEnd"/>
      <w:r w:rsidRPr="00A847C2">
        <w:t>.</w:t>
      </w:r>
      <w:proofErr w:type="spellStart"/>
      <w:r w:rsidRPr="00A847C2">
        <w:rPr>
          <w:lang w:val="en-US"/>
        </w:rPr>
        <w:t>shukino</w:t>
      </w:r>
      <w:proofErr w:type="spellEnd"/>
      <w:r w:rsidRPr="00A847C2">
        <w:t>.</w:t>
      </w:r>
      <w:proofErr w:type="spellStart"/>
      <w:r w:rsidRPr="00A847C2">
        <w:rPr>
          <w:lang w:val="en-US"/>
        </w:rPr>
        <w:t>ru</w:t>
      </w:r>
      <w:proofErr w:type="spellEnd"/>
      <w:r w:rsidRPr="00A847C2">
        <w:t xml:space="preserve">. </w:t>
      </w:r>
    </w:p>
    <w:p w:rsidR="00F55009" w:rsidRPr="00A847C2" w:rsidRDefault="00B81560" w:rsidP="0015427E">
      <w:pPr>
        <w:autoSpaceDE w:val="0"/>
        <w:autoSpaceDN w:val="0"/>
        <w:adjustRightInd w:val="0"/>
        <w:jc w:val="both"/>
        <w:outlineLvl w:val="1"/>
      </w:pPr>
      <w:r>
        <w:t xml:space="preserve">         4.</w:t>
      </w:r>
      <w:r w:rsidRPr="00B81560">
        <w:t xml:space="preserve"> </w:t>
      </w:r>
      <w:r w:rsidR="00F55009" w:rsidRPr="00A847C2">
        <w:t>Настоящее решение вступает в силу со дня его принятия.</w:t>
      </w:r>
    </w:p>
    <w:p w:rsidR="00F55009" w:rsidRPr="00A847C2" w:rsidRDefault="00B81560" w:rsidP="0015427E">
      <w:pPr>
        <w:autoSpaceDE w:val="0"/>
        <w:autoSpaceDN w:val="0"/>
        <w:adjustRightInd w:val="0"/>
        <w:jc w:val="both"/>
        <w:outlineLvl w:val="1"/>
      </w:pPr>
      <w:r>
        <w:t xml:space="preserve">         5.</w:t>
      </w:r>
      <w:r w:rsidRPr="00B81560">
        <w:t xml:space="preserve"> </w:t>
      </w:r>
      <w:proofErr w:type="gramStart"/>
      <w:r w:rsidR="00F55009" w:rsidRPr="00A847C2">
        <w:t>Контроль за</w:t>
      </w:r>
      <w:proofErr w:type="gramEnd"/>
      <w:r w:rsidR="00F55009" w:rsidRPr="00A847C2">
        <w:t xml:space="preserve"> выполнением настоящего решения возложить на Руководителя внутригородского муниципального образования </w:t>
      </w:r>
      <w:proofErr w:type="spellStart"/>
      <w:r w:rsidR="00F55009" w:rsidRPr="00A847C2">
        <w:t>Щукино</w:t>
      </w:r>
      <w:proofErr w:type="spellEnd"/>
      <w:r w:rsidR="00F55009" w:rsidRPr="00A847C2">
        <w:t xml:space="preserve"> в городе Москве Князеву Т.А.</w:t>
      </w:r>
    </w:p>
    <w:p w:rsidR="0064597D" w:rsidRDefault="0064597D" w:rsidP="0064597D">
      <w:pPr>
        <w:ind w:left="-851"/>
        <w:jc w:val="both"/>
      </w:pPr>
    </w:p>
    <w:p w:rsidR="005E1E5A" w:rsidRPr="009A7C2B" w:rsidRDefault="005E1E5A" w:rsidP="0064597D">
      <w:pPr>
        <w:ind w:left="-851"/>
        <w:jc w:val="both"/>
      </w:pPr>
    </w:p>
    <w:p w:rsidR="005E1E5A" w:rsidRPr="009A7C2B" w:rsidRDefault="005E1E5A" w:rsidP="0064597D">
      <w:pPr>
        <w:ind w:left="-851"/>
        <w:rPr>
          <w:b/>
        </w:rPr>
      </w:pPr>
      <w:r w:rsidRPr="009A7C2B">
        <w:rPr>
          <w:b/>
        </w:rPr>
        <w:t xml:space="preserve">Руководитель </w:t>
      </w:r>
      <w:proofErr w:type="gramStart"/>
      <w:r w:rsidRPr="009A7C2B">
        <w:rPr>
          <w:b/>
        </w:rPr>
        <w:t>внутригородского</w:t>
      </w:r>
      <w:proofErr w:type="gramEnd"/>
      <w:r w:rsidRPr="009A7C2B">
        <w:rPr>
          <w:b/>
        </w:rPr>
        <w:t xml:space="preserve"> </w:t>
      </w:r>
    </w:p>
    <w:p w:rsidR="005E1E5A" w:rsidRPr="009A7C2B" w:rsidRDefault="005E1E5A" w:rsidP="0064597D">
      <w:pPr>
        <w:ind w:left="-851"/>
        <w:rPr>
          <w:b/>
        </w:rPr>
      </w:pPr>
      <w:r w:rsidRPr="009A7C2B">
        <w:rPr>
          <w:b/>
        </w:rPr>
        <w:t xml:space="preserve">муниципального образования </w:t>
      </w:r>
    </w:p>
    <w:p w:rsidR="005E1E5A" w:rsidRPr="009A7C2B" w:rsidRDefault="005E1E5A" w:rsidP="0064597D">
      <w:pPr>
        <w:ind w:left="-851"/>
        <w:jc w:val="both"/>
        <w:rPr>
          <w:b/>
        </w:rPr>
      </w:pPr>
      <w:proofErr w:type="spellStart"/>
      <w:r w:rsidRPr="009A7C2B">
        <w:rPr>
          <w:b/>
        </w:rPr>
        <w:t>Щукино</w:t>
      </w:r>
      <w:proofErr w:type="spellEnd"/>
      <w:r w:rsidRPr="009A7C2B">
        <w:rPr>
          <w:b/>
        </w:rPr>
        <w:t xml:space="preserve"> в городе Москве</w:t>
      </w:r>
      <w:r w:rsidRPr="009A7C2B">
        <w:rPr>
          <w:b/>
        </w:rPr>
        <w:tab/>
      </w:r>
      <w:r w:rsidRPr="009A7C2B">
        <w:rPr>
          <w:b/>
        </w:rPr>
        <w:tab/>
      </w:r>
      <w:r w:rsidRPr="009A7C2B">
        <w:rPr>
          <w:b/>
        </w:rPr>
        <w:tab/>
      </w:r>
      <w:r w:rsidRPr="009A7C2B">
        <w:rPr>
          <w:b/>
        </w:rPr>
        <w:tab/>
      </w:r>
      <w:r w:rsidRPr="009A7C2B">
        <w:rPr>
          <w:b/>
        </w:rPr>
        <w:tab/>
      </w:r>
      <w:r w:rsidRPr="009A7C2B">
        <w:rPr>
          <w:b/>
        </w:rPr>
        <w:tab/>
        <w:t xml:space="preserve">                              </w:t>
      </w:r>
      <w:r w:rsidR="0064597D">
        <w:rPr>
          <w:b/>
        </w:rPr>
        <w:t xml:space="preserve">           </w:t>
      </w:r>
      <w:r w:rsidRPr="009A7C2B">
        <w:rPr>
          <w:b/>
        </w:rPr>
        <w:t>Т.А. Князева</w:t>
      </w:r>
    </w:p>
    <w:p w:rsidR="005E1E5A" w:rsidRPr="009A7C2B" w:rsidRDefault="005E1E5A" w:rsidP="005E1E5A">
      <w:pPr>
        <w:jc w:val="right"/>
        <w:rPr>
          <w:sz w:val="28"/>
          <w:szCs w:val="28"/>
          <w:u w:val="single"/>
        </w:rPr>
      </w:pPr>
    </w:p>
    <w:p w:rsidR="005E1E5A" w:rsidRPr="009A7C2B" w:rsidRDefault="005E1E5A" w:rsidP="00123F69">
      <w:pPr>
        <w:jc w:val="both"/>
        <w:rPr>
          <w:b/>
          <w:sz w:val="28"/>
        </w:rPr>
      </w:pPr>
    </w:p>
    <w:sectPr w:rsidR="005E1E5A" w:rsidRPr="009A7C2B" w:rsidSect="005E1E5A">
      <w:pgSz w:w="11906" w:h="16838"/>
      <w:pgMar w:top="568" w:right="566" w:bottom="22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F3023"/>
    <w:multiLevelType w:val="hybridMultilevel"/>
    <w:tmpl w:val="520645BA"/>
    <w:lvl w:ilvl="0" w:tplc="3FBA1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7660C3"/>
    <w:multiLevelType w:val="hybridMultilevel"/>
    <w:tmpl w:val="7FBA62C6"/>
    <w:lvl w:ilvl="0" w:tplc="66C277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4A848B5"/>
    <w:multiLevelType w:val="hybridMultilevel"/>
    <w:tmpl w:val="44084380"/>
    <w:lvl w:ilvl="0" w:tplc="434AD1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DDC302E"/>
    <w:multiLevelType w:val="hybridMultilevel"/>
    <w:tmpl w:val="5E347EEE"/>
    <w:lvl w:ilvl="0" w:tplc="CB482CA6">
      <w:start w:val="1"/>
      <w:numFmt w:val="decimal"/>
      <w:lvlText w:val="%1."/>
      <w:lvlJc w:val="left"/>
      <w:pPr>
        <w:ind w:left="146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/>
  <w:rsids>
    <w:rsidRoot w:val="001A12AD"/>
    <w:rsid w:val="000C713F"/>
    <w:rsid w:val="00123F69"/>
    <w:rsid w:val="0015427E"/>
    <w:rsid w:val="00185F3D"/>
    <w:rsid w:val="001A12AD"/>
    <w:rsid w:val="0020580C"/>
    <w:rsid w:val="00221C6E"/>
    <w:rsid w:val="00262DF4"/>
    <w:rsid w:val="00292038"/>
    <w:rsid w:val="00326BED"/>
    <w:rsid w:val="00327607"/>
    <w:rsid w:val="00392663"/>
    <w:rsid w:val="003C541F"/>
    <w:rsid w:val="003F0D0F"/>
    <w:rsid w:val="004172DC"/>
    <w:rsid w:val="005E1E5A"/>
    <w:rsid w:val="005F3357"/>
    <w:rsid w:val="00624455"/>
    <w:rsid w:val="0064597D"/>
    <w:rsid w:val="006661C4"/>
    <w:rsid w:val="007A494F"/>
    <w:rsid w:val="0099519D"/>
    <w:rsid w:val="009D4DC4"/>
    <w:rsid w:val="009E446D"/>
    <w:rsid w:val="00A12D6D"/>
    <w:rsid w:val="00A61AB5"/>
    <w:rsid w:val="00A847C2"/>
    <w:rsid w:val="00AA6438"/>
    <w:rsid w:val="00B05808"/>
    <w:rsid w:val="00B7503F"/>
    <w:rsid w:val="00B81560"/>
    <w:rsid w:val="00BB7B87"/>
    <w:rsid w:val="00BD5E51"/>
    <w:rsid w:val="00C01A11"/>
    <w:rsid w:val="00C72CFE"/>
    <w:rsid w:val="00C91452"/>
    <w:rsid w:val="00CF3386"/>
    <w:rsid w:val="00D066D5"/>
    <w:rsid w:val="00D11FA3"/>
    <w:rsid w:val="00DD3BD0"/>
    <w:rsid w:val="00DF5CDC"/>
    <w:rsid w:val="00F33B99"/>
    <w:rsid w:val="00F46586"/>
    <w:rsid w:val="00F51266"/>
    <w:rsid w:val="00F55009"/>
    <w:rsid w:val="00F5638B"/>
    <w:rsid w:val="00FB5006"/>
    <w:rsid w:val="00FE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2A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65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A12A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1A12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A12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4DD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94DD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654B5B"/>
    <w:rPr>
      <w:color w:val="0000FF"/>
      <w:u w:val="single"/>
    </w:rPr>
  </w:style>
  <w:style w:type="paragraph" w:styleId="a8">
    <w:name w:val="Title"/>
    <w:basedOn w:val="a"/>
    <w:next w:val="a"/>
    <w:link w:val="a9"/>
    <w:qFormat/>
    <w:rsid w:val="00F465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F465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qFormat/>
    <w:rsid w:val="00F46586"/>
    <w:rPr>
      <w:i/>
      <w:iCs/>
    </w:rPr>
  </w:style>
  <w:style w:type="character" w:customStyle="1" w:styleId="10">
    <w:name w:val="Заголовок 1 Знак"/>
    <w:basedOn w:val="a0"/>
    <w:link w:val="1"/>
    <w:rsid w:val="00F46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b">
    <w:name w:val="Свободная форма A"/>
    <w:rsid w:val="0015427E"/>
    <w:rPr>
      <w:rFonts w:ascii="Times New Roman" w:eastAsia="ヒラギノ角ゴ Pro W3" w:hAnsi="Times New Roman"/>
      <w:color w:val="000000"/>
      <w:lang w:eastAsia="ru-RU"/>
    </w:rPr>
  </w:style>
  <w:style w:type="paragraph" w:customStyle="1" w:styleId="2">
    <w:name w:val="Обычный2"/>
    <w:rsid w:val="006661C4"/>
    <w:rPr>
      <w:rFonts w:ascii="Times New Roman" w:eastAsia="ヒラギノ角ゴ Pro W3" w:hAnsi="Times New Roman"/>
      <w:color w:val="000000"/>
      <w:sz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Links>
    <vt:vector size="6" baseType="variant">
      <vt:variant>
        <vt:i4>5832806</vt:i4>
      </vt:variant>
      <vt:variant>
        <vt:i4>0</vt:i4>
      </vt:variant>
      <vt:variant>
        <vt:i4>0</vt:i4>
      </vt:variant>
      <vt:variant>
        <vt:i4>5</vt:i4>
      </vt:variant>
      <vt:variant>
        <vt:lpwstr>http://www.shukino.ru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akopyan</dc:creator>
  <cp:keywords/>
  <cp:lastModifiedBy>RePack by SPecialiST</cp:lastModifiedBy>
  <cp:revision>19</cp:revision>
  <cp:lastPrinted>2014-06-18T11:19:00Z</cp:lastPrinted>
  <dcterms:created xsi:type="dcterms:W3CDTF">2014-06-16T08:15:00Z</dcterms:created>
  <dcterms:modified xsi:type="dcterms:W3CDTF">2015-05-06T07:23:00Z</dcterms:modified>
</cp:coreProperties>
</file>