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Default="008810B6" w:rsidP="00B81560">
      <w:pPr>
        <w:jc w:val="center"/>
      </w:pPr>
      <w:r>
        <w:t xml:space="preserve">  </w:t>
      </w:r>
    </w:p>
    <w:p w:rsidR="00F40D69" w:rsidRPr="00F40D69" w:rsidRDefault="008810B6" w:rsidP="00F40D69">
      <w:pPr>
        <w:tabs>
          <w:tab w:val="left" w:pos="7119"/>
        </w:tabs>
        <w:rPr>
          <w:b/>
          <w:u w:val="single"/>
        </w:rPr>
      </w:pPr>
      <w:r>
        <w:tab/>
        <w:t xml:space="preserve">               </w:t>
      </w:r>
      <w:r w:rsidRPr="008810B6">
        <w:rPr>
          <w:b/>
          <w:u w:val="single"/>
        </w:rPr>
        <w:t>ПРОЕКТ</w:t>
      </w:r>
      <w:r w:rsidR="00F40D69">
        <w:t xml:space="preserve">                                                                                                                                          </w:t>
      </w:r>
    </w:p>
    <w:p w:rsidR="00F40D69" w:rsidRDefault="00F40D69" w:rsidP="00F40D69">
      <w:pPr>
        <w:tabs>
          <w:tab w:val="left" w:pos="7442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Внесен</w:t>
      </w:r>
      <w:proofErr w:type="gramEnd"/>
      <w:r>
        <w:rPr>
          <w:sz w:val="20"/>
          <w:szCs w:val="20"/>
        </w:rPr>
        <w:t xml:space="preserve"> рабочей  группой </w:t>
      </w:r>
    </w:p>
    <w:p w:rsidR="00F40D69" w:rsidRDefault="00F40D69" w:rsidP="00F40D69">
      <w:pPr>
        <w:tabs>
          <w:tab w:val="left" w:pos="7442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по благоустройству и ВКР</w:t>
      </w:r>
    </w:p>
    <w:p w:rsidR="008810B6" w:rsidRDefault="008810B6" w:rsidP="00F40D69">
      <w:pPr>
        <w:tabs>
          <w:tab w:val="left" w:pos="7926"/>
        </w:tabs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DD3BD0" w:rsidRDefault="00103375" w:rsidP="00B81560">
      <w:pPr>
        <w:rPr>
          <w:bCs/>
          <w:u w:val="single"/>
        </w:rPr>
      </w:pPr>
      <w:r>
        <w:rPr>
          <w:bCs/>
        </w:rPr>
        <w:t>________</w:t>
      </w:r>
      <w:r w:rsidR="00DD3BD0">
        <w:rPr>
          <w:bCs/>
          <w:u w:val="single"/>
        </w:rPr>
        <w:t xml:space="preserve">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 на территории Северо-Западного административного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и рассмотрев обращение</w:t>
      </w:r>
      <w:r w:rsidR="00FD17C7">
        <w:rPr>
          <w:sz w:val="24"/>
          <w:szCs w:val="24"/>
        </w:rPr>
        <w:t xml:space="preserve"> от 26</w:t>
      </w:r>
      <w:r w:rsidR="00ED5832">
        <w:rPr>
          <w:sz w:val="24"/>
          <w:szCs w:val="24"/>
        </w:rPr>
        <w:t>.05.2015 г</w:t>
      </w:r>
      <w:proofErr w:type="gramEnd"/>
      <w:r w:rsidR="00ED5832">
        <w:rPr>
          <w:sz w:val="24"/>
          <w:szCs w:val="24"/>
        </w:rPr>
        <w:t xml:space="preserve">. № </w:t>
      </w:r>
      <w:r w:rsidR="00FD17C7">
        <w:rPr>
          <w:sz w:val="24"/>
          <w:szCs w:val="24"/>
        </w:rPr>
        <w:t>15-11</w:t>
      </w:r>
      <w:r w:rsidR="00F55C80">
        <w:rPr>
          <w:sz w:val="24"/>
          <w:szCs w:val="24"/>
        </w:rPr>
        <w:t>-</w:t>
      </w:r>
      <w:r w:rsidR="00FD17C7">
        <w:rPr>
          <w:sz w:val="24"/>
          <w:szCs w:val="24"/>
        </w:rPr>
        <w:t>151</w:t>
      </w:r>
      <w:r w:rsidR="00DD3BD0">
        <w:rPr>
          <w:sz w:val="24"/>
          <w:szCs w:val="24"/>
        </w:rPr>
        <w:t>/5</w:t>
      </w:r>
      <w:r w:rsidRPr="00A847C2">
        <w:rPr>
          <w:sz w:val="24"/>
          <w:szCs w:val="24"/>
        </w:rPr>
        <w:t xml:space="preserve"> </w:t>
      </w:r>
      <w:r w:rsidR="003B18CF">
        <w:rPr>
          <w:sz w:val="24"/>
          <w:szCs w:val="24"/>
        </w:rPr>
        <w:t xml:space="preserve">и.о. </w:t>
      </w:r>
      <w:r w:rsidR="00C01A11" w:rsidRPr="00A847C2">
        <w:rPr>
          <w:sz w:val="24"/>
          <w:szCs w:val="24"/>
        </w:rPr>
        <w:t xml:space="preserve">заместителя </w:t>
      </w:r>
      <w:r w:rsidRPr="00A847C2">
        <w:rPr>
          <w:sz w:val="24"/>
          <w:szCs w:val="24"/>
        </w:rPr>
        <w:t>префекта Северо-Западного администра</w:t>
      </w:r>
      <w:r w:rsidR="00C01A11" w:rsidRPr="00A847C2">
        <w:rPr>
          <w:sz w:val="24"/>
          <w:szCs w:val="24"/>
        </w:rPr>
        <w:t>тивного окр</w:t>
      </w:r>
      <w:r w:rsidR="003B18CF">
        <w:rPr>
          <w:sz w:val="24"/>
          <w:szCs w:val="24"/>
        </w:rPr>
        <w:t xml:space="preserve">уга города Москвы </w:t>
      </w:r>
      <w:proofErr w:type="spellStart"/>
      <w:r w:rsidR="003B18CF">
        <w:rPr>
          <w:sz w:val="24"/>
          <w:szCs w:val="24"/>
        </w:rPr>
        <w:t>Микерова</w:t>
      </w:r>
      <w:proofErr w:type="spellEnd"/>
      <w:r w:rsidR="003B18CF">
        <w:rPr>
          <w:sz w:val="24"/>
          <w:szCs w:val="24"/>
        </w:rPr>
        <w:t xml:space="preserve"> А.В.</w:t>
      </w:r>
      <w:r w:rsidRPr="00A847C2">
        <w:rPr>
          <w:sz w:val="24"/>
          <w:szCs w:val="24"/>
        </w:rPr>
        <w:t xml:space="preserve">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DD3BD0" w:rsidRDefault="00DD3BD0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1. 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>С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огласовать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проект решения </w:t>
      </w:r>
      <w:r w:rsidR="00F55C80">
        <w:rPr>
          <w:rStyle w:val="aa"/>
          <w:i w:val="0"/>
          <w:color w:val="000000" w:themeColor="text1"/>
          <w:sz w:val="24"/>
          <w:szCs w:val="24"/>
        </w:rPr>
        <w:t>об  изменении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схемы размещения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 нестационарного  торгового объекта на территории Северо-Западного административного округа города Москвы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 w:rsidR="00ED5832">
        <w:rPr>
          <w:rStyle w:val="aa"/>
          <w:i w:val="0"/>
          <w:color w:val="000000" w:themeColor="text1"/>
          <w:sz w:val="24"/>
          <w:szCs w:val="24"/>
        </w:rPr>
        <w:t xml:space="preserve">по </w:t>
      </w:r>
      <w:r w:rsidR="008313EA">
        <w:rPr>
          <w:rStyle w:val="aa"/>
          <w:i w:val="0"/>
          <w:color w:val="000000" w:themeColor="text1"/>
          <w:sz w:val="24"/>
          <w:szCs w:val="24"/>
        </w:rPr>
        <w:t xml:space="preserve">адресу: ул. Максимова, д. 18 (летние кафе)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на те</w:t>
      </w:r>
      <w:r>
        <w:rPr>
          <w:rStyle w:val="aa"/>
          <w:i w:val="0"/>
          <w:color w:val="000000" w:themeColor="text1"/>
          <w:sz w:val="24"/>
          <w:szCs w:val="24"/>
        </w:rPr>
        <w:t>рритории Северо-Западного</w:t>
      </w:r>
      <w:r w:rsidR="00FE7757">
        <w:rPr>
          <w:rStyle w:val="aa"/>
          <w:i w:val="0"/>
          <w:color w:val="000000" w:themeColor="text1"/>
          <w:sz w:val="24"/>
          <w:szCs w:val="24"/>
        </w:rPr>
        <w:t>.</w:t>
      </w:r>
      <w:r w:rsidRPr="00DD3BD0">
        <w:rPr>
          <w:rStyle w:val="aa"/>
          <w:i w:val="0"/>
          <w:color w:val="000000" w:themeColor="text1"/>
          <w:sz w:val="24"/>
          <w:szCs w:val="24"/>
        </w:rPr>
        <w:t xml:space="preserve"> 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760316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BB" w:rsidRDefault="00165ABB" w:rsidP="008810B6">
      <w:r>
        <w:separator/>
      </w:r>
    </w:p>
  </w:endnote>
  <w:endnote w:type="continuationSeparator" w:id="0">
    <w:p w:rsidR="00165ABB" w:rsidRDefault="00165ABB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BB" w:rsidRDefault="00165ABB" w:rsidP="008810B6">
      <w:r>
        <w:separator/>
      </w:r>
    </w:p>
  </w:footnote>
  <w:footnote w:type="continuationSeparator" w:id="0">
    <w:p w:rsidR="00165ABB" w:rsidRDefault="00165ABB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AD"/>
    <w:rsid w:val="000C713F"/>
    <w:rsid w:val="00100D05"/>
    <w:rsid w:val="00103375"/>
    <w:rsid w:val="00123F69"/>
    <w:rsid w:val="00124E82"/>
    <w:rsid w:val="0015427E"/>
    <w:rsid w:val="00165ABB"/>
    <w:rsid w:val="00185F3D"/>
    <w:rsid w:val="001A12AD"/>
    <w:rsid w:val="0020580C"/>
    <w:rsid w:val="00221C6E"/>
    <w:rsid w:val="00262DF4"/>
    <w:rsid w:val="00292038"/>
    <w:rsid w:val="003048F3"/>
    <w:rsid w:val="00326BED"/>
    <w:rsid w:val="00327607"/>
    <w:rsid w:val="00392663"/>
    <w:rsid w:val="003A4288"/>
    <w:rsid w:val="003B18CF"/>
    <w:rsid w:val="003C541F"/>
    <w:rsid w:val="003F0D0F"/>
    <w:rsid w:val="004172DC"/>
    <w:rsid w:val="005E1E5A"/>
    <w:rsid w:val="005F3357"/>
    <w:rsid w:val="00624455"/>
    <w:rsid w:val="0064597D"/>
    <w:rsid w:val="006661C4"/>
    <w:rsid w:val="00746429"/>
    <w:rsid w:val="0075202B"/>
    <w:rsid w:val="00760316"/>
    <w:rsid w:val="00796174"/>
    <w:rsid w:val="007A494F"/>
    <w:rsid w:val="007F3E99"/>
    <w:rsid w:val="008313EA"/>
    <w:rsid w:val="008810B6"/>
    <w:rsid w:val="0099519D"/>
    <w:rsid w:val="009D4DC4"/>
    <w:rsid w:val="009E446D"/>
    <w:rsid w:val="00A12D6D"/>
    <w:rsid w:val="00A61AB5"/>
    <w:rsid w:val="00A847C2"/>
    <w:rsid w:val="00AA6438"/>
    <w:rsid w:val="00B05808"/>
    <w:rsid w:val="00B7503F"/>
    <w:rsid w:val="00B81560"/>
    <w:rsid w:val="00BB7B87"/>
    <w:rsid w:val="00BD5E51"/>
    <w:rsid w:val="00C01A11"/>
    <w:rsid w:val="00C27E7F"/>
    <w:rsid w:val="00C72CFE"/>
    <w:rsid w:val="00C91452"/>
    <w:rsid w:val="00C92A90"/>
    <w:rsid w:val="00CF3386"/>
    <w:rsid w:val="00D066D5"/>
    <w:rsid w:val="00D11FA3"/>
    <w:rsid w:val="00DD3BD0"/>
    <w:rsid w:val="00DF5CDC"/>
    <w:rsid w:val="00E02252"/>
    <w:rsid w:val="00E430A0"/>
    <w:rsid w:val="00ED5832"/>
    <w:rsid w:val="00F33B99"/>
    <w:rsid w:val="00F40D69"/>
    <w:rsid w:val="00F46586"/>
    <w:rsid w:val="00F51266"/>
    <w:rsid w:val="00F55009"/>
    <w:rsid w:val="00F55C80"/>
    <w:rsid w:val="00F5638B"/>
    <w:rsid w:val="00FB5006"/>
    <w:rsid w:val="00FC5D20"/>
    <w:rsid w:val="00FD17C7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  <w:style w:type="paragraph" w:styleId="ac">
    <w:name w:val="header"/>
    <w:basedOn w:val="a"/>
    <w:link w:val="ad"/>
    <w:rsid w:val="008810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10B6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81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10B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cp:lastModifiedBy>RePack by SPecialiST</cp:lastModifiedBy>
  <cp:revision>31</cp:revision>
  <cp:lastPrinted>2014-06-18T11:19:00Z</cp:lastPrinted>
  <dcterms:created xsi:type="dcterms:W3CDTF">2014-06-16T08:15:00Z</dcterms:created>
  <dcterms:modified xsi:type="dcterms:W3CDTF">2015-06-16T05:29:00Z</dcterms:modified>
</cp:coreProperties>
</file>