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Pr="00DD3BD0" w:rsidRDefault="00DD3BD0" w:rsidP="00B81560">
      <w:pPr>
        <w:jc w:val="center"/>
        <w:rPr>
          <w:b/>
          <w:u w:val="single"/>
        </w:rPr>
      </w:pPr>
      <w:r w:rsidRPr="00DD3BD0">
        <w:rPr>
          <w:b/>
        </w:rPr>
        <w:t xml:space="preserve">                                                                                                              </w:t>
      </w:r>
      <w:r w:rsidRPr="00DD3BD0">
        <w:rPr>
          <w:b/>
          <w:u w:val="single"/>
        </w:rPr>
        <w:t>ПРОЕКТ</w:t>
      </w:r>
    </w:p>
    <w:p w:rsidR="00DD3BD0" w:rsidRPr="00DD3BD0" w:rsidRDefault="00DD3BD0" w:rsidP="00B8156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proofErr w:type="gramStart"/>
      <w:r w:rsidRPr="00DD3BD0">
        <w:rPr>
          <w:sz w:val="20"/>
          <w:szCs w:val="20"/>
        </w:rPr>
        <w:t>внесен</w:t>
      </w:r>
      <w:proofErr w:type="gramEnd"/>
      <w:r w:rsidRPr="00DD3BD0">
        <w:rPr>
          <w:sz w:val="20"/>
          <w:szCs w:val="20"/>
        </w:rPr>
        <w:t xml:space="preserve"> комиссией по градостроительству и  </w:t>
      </w:r>
    </w:p>
    <w:p w:rsidR="00DD3BD0" w:rsidRPr="00DD3BD0" w:rsidRDefault="00DD3BD0" w:rsidP="00B81560">
      <w:pPr>
        <w:jc w:val="center"/>
        <w:rPr>
          <w:sz w:val="20"/>
          <w:szCs w:val="20"/>
        </w:rPr>
      </w:pPr>
      <w:r w:rsidRPr="00DD3BD0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DD3BD0">
        <w:rPr>
          <w:sz w:val="20"/>
          <w:szCs w:val="20"/>
        </w:rPr>
        <w:t xml:space="preserve"> </w:t>
      </w:r>
      <w:proofErr w:type="spellStart"/>
      <w:r w:rsidRPr="00DD3BD0">
        <w:rPr>
          <w:sz w:val="20"/>
          <w:szCs w:val="20"/>
        </w:rPr>
        <w:t>имущественно-земельным</w:t>
      </w:r>
      <w:proofErr w:type="spellEnd"/>
      <w:r w:rsidRPr="00DD3BD0">
        <w:rPr>
          <w:sz w:val="20"/>
          <w:szCs w:val="20"/>
        </w:rPr>
        <w:t xml:space="preserve"> отношениям</w:t>
      </w:r>
    </w:p>
    <w:p w:rsidR="00DD3BD0" w:rsidRDefault="00DD3BD0" w:rsidP="00B81560">
      <w:pPr>
        <w:jc w:val="center"/>
      </w:pP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882025" w:rsidRDefault="00B81560" w:rsidP="00B81560">
      <w:pPr>
        <w:rPr>
          <w:bCs/>
        </w:rPr>
      </w:pPr>
    </w:p>
    <w:p w:rsidR="00B81560" w:rsidRPr="00DD3BD0" w:rsidRDefault="00DD3BD0" w:rsidP="00B81560">
      <w:pPr>
        <w:rPr>
          <w:bCs/>
          <w:u w:val="single"/>
        </w:rPr>
      </w:pPr>
      <w:r>
        <w:rPr>
          <w:bCs/>
          <w:u w:val="single"/>
        </w:rPr>
        <w:t xml:space="preserve">____________2015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 на территории Северо-Западного административного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и рассмотрев обращение</w:t>
      </w:r>
      <w:r w:rsidR="00FC4653">
        <w:rPr>
          <w:sz w:val="24"/>
          <w:szCs w:val="24"/>
        </w:rPr>
        <w:t xml:space="preserve"> от 15.05.2015 г</w:t>
      </w:r>
      <w:proofErr w:type="gramEnd"/>
      <w:r w:rsidR="00FC4653">
        <w:rPr>
          <w:sz w:val="24"/>
          <w:szCs w:val="24"/>
        </w:rPr>
        <w:t>. № 12-07-1285/5</w:t>
      </w:r>
      <w:r w:rsidRPr="00A847C2">
        <w:rPr>
          <w:sz w:val="24"/>
          <w:szCs w:val="24"/>
        </w:rPr>
        <w:t xml:space="preserve"> </w:t>
      </w:r>
      <w:r w:rsidR="00C01A11" w:rsidRPr="00A847C2">
        <w:rPr>
          <w:sz w:val="24"/>
          <w:szCs w:val="24"/>
        </w:rPr>
        <w:t xml:space="preserve">заместителя </w:t>
      </w:r>
      <w:r w:rsidRPr="00A847C2">
        <w:rPr>
          <w:sz w:val="24"/>
          <w:szCs w:val="24"/>
        </w:rPr>
        <w:t>префекта Северо-Западного администра</w:t>
      </w:r>
      <w:r w:rsidR="00C01A11" w:rsidRPr="00A847C2">
        <w:rPr>
          <w:sz w:val="24"/>
          <w:szCs w:val="24"/>
        </w:rPr>
        <w:t>тивного округа города Москвы Романовой Н.Н.</w:t>
      </w:r>
      <w:r w:rsidRPr="00A847C2">
        <w:rPr>
          <w:sz w:val="24"/>
          <w:szCs w:val="24"/>
        </w:rPr>
        <w:t xml:space="preserve">, </w:t>
      </w:r>
      <w:r w:rsidRPr="00A847C2">
        <w:rPr>
          <w:b/>
          <w:sz w:val="24"/>
          <w:szCs w:val="24"/>
        </w:rPr>
        <w:t>муниципальное Собрание решило: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DD3BD0" w:rsidRDefault="00DD3BD0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1. 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>С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огласовать изменение схемы размещения </w:t>
      </w:r>
      <w:r>
        <w:rPr>
          <w:rStyle w:val="aa"/>
          <w:i w:val="0"/>
          <w:color w:val="000000" w:themeColor="text1"/>
          <w:sz w:val="24"/>
          <w:szCs w:val="24"/>
        </w:rPr>
        <w:t>1</w:t>
      </w:r>
      <w:r w:rsidR="00C01A11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>
        <w:rPr>
          <w:rStyle w:val="aa"/>
          <w:i w:val="0"/>
          <w:color w:val="000000" w:themeColor="text1"/>
          <w:sz w:val="24"/>
          <w:szCs w:val="24"/>
        </w:rPr>
        <w:t>нестационарного торгового объекта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 xml:space="preserve"> </w:t>
      </w:r>
      <w:r>
        <w:rPr>
          <w:rStyle w:val="aa"/>
          <w:i w:val="0"/>
          <w:color w:val="000000" w:themeColor="text1"/>
          <w:sz w:val="24"/>
          <w:szCs w:val="24"/>
        </w:rPr>
        <w:t xml:space="preserve">по адресу: ул. </w:t>
      </w:r>
      <w:proofErr w:type="spellStart"/>
      <w:r w:rsidR="00FC4653">
        <w:rPr>
          <w:rStyle w:val="aa"/>
          <w:i w:val="0"/>
          <w:color w:val="000000" w:themeColor="text1"/>
          <w:sz w:val="24"/>
          <w:szCs w:val="24"/>
        </w:rPr>
        <w:t>Щукинская</w:t>
      </w:r>
      <w:proofErr w:type="spellEnd"/>
      <w:r w:rsidR="00FC4653">
        <w:rPr>
          <w:rStyle w:val="aa"/>
          <w:i w:val="0"/>
          <w:color w:val="000000" w:themeColor="text1"/>
          <w:sz w:val="24"/>
          <w:szCs w:val="24"/>
        </w:rPr>
        <w:t xml:space="preserve">. вл.42 (горящие и прохладительные напитки, </w:t>
      </w:r>
      <w:proofErr w:type="spellStart"/>
      <w:r w:rsidR="00FC4653">
        <w:rPr>
          <w:rStyle w:val="aa"/>
          <w:i w:val="0"/>
          <w:color w:val="000000" w:themeColor="text1"/>
          <w:sz w:val="24"/>
          <w:szCs w:val="24"/>
        </w:rPr>
        <w:t>снэки</w:t>
      </w:r>
      <w:proofErr w:type="spellEnd"/>
      <w:r w:rsidR="00FC4653">
        <w:rPr>
          <w:rStyle w:val="aa"/>
          <w:i w:val="0"/>
          <w:color w:val="000000" w:themeColor="text1"/>
          <w:sz w:val="24"/>
          <w:szCs w:val="24"/>
        </w:rPr>
        <w:t>)</w:t>
      </w:r>
      <w:r>
        <w:rPr>
          <w:rStyle w:val="aa"/>
          <w:i w:val="0"/>
          <w:color w:val="000000" w:themeColor="text1"/>
          <w:sz w:val="24"/>
          <w:szCs w:val="24"/>
        </w:rPr>
        <w:t xml:space="preserve">  </w:t>
      </w:r>
      <w:r w:rsidR="00F46586" w:rsidRPr="00A847C2">
        <w:rPr>
          <w:rStyle w:val="aa"/>
          <w:i w:val="0"/>
          <w:color w:val="000000" w:themeColor="text1"/>
          <w:sz w:val="24"/>
          <w:szCs w:val="24"/>
        </w:rPr>
        <w:t>на те</w:t>
      </w:r>
      <w:r w:rsidR="00EB15DD">
        <w:rPr>
          <w:rStyle w:val="aa"/>
          <w:i w:val="0"/>
          <w:color w:val="000000" w:themeColor="text1"/>
          <w:sz w:val="24"/>
          <w:szCs w:val="24"/>
        </w:rPr>
        <w:t xml:space="preserve">рритории Северо-Западного административного округа, района </w:t>
      </w:r>
      <w:proofErr w:type="spellStart"/>
      <w:r w:rsidR="00EB15DD">
        <w:rPr>
          <w:rStyle w:val="aa"/>
          <w:i w:val="0"/>
          <w:color w:val="000000" w:themeColor="text1"/>
          <w:sz w:val="24"/>
          <w:szCs w:val="24"/>
        </w:rPr>
        <w:t>Щукино</w:t>
      </w:r>
      <w:proofErr w:type="spellEnd"/>
      <w:r w:rsidR="00EB15DD">
        <w:rPr>
          <w:rStyle w:val="aa"/>
          <w:i w:val="0"/>
          <w:color w:val="000000" w:themeColor="text1"/>
          <w:sz w:val="24"/>
          <w:szCs w:val="24"/>
        </w:rPr>
        <w:t>.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F55009" w:rsidRPr="00A847C2">
        <w:rPr>
          <w:sz w:val="24"/>
          <w:szCs w:val="24"/>
        </w:rPr>
        <w:t xml:space="preserve">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  <w:r w:rsidR="00EB15DD">
        <w:rPr>
          <w:sz w:val="24"/>
          <w:szCs w:val="24"/>
        </w:rPr>
        <w:t>.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4.</w:t>
      </w:r>
      <w:r w:rsidRPr="00B81560">
        <w:t xml:space="preserve"> </w:t>
      </w:r>
      <w:r w:rsidR="00F55009" w:rsidRPr="00A847C2">
        <w:t>Настоящее решение вступает в силу со дня его принятия.</w:t>
      </w:r>
    </w:p>
    <w:p w:rsidR="00F55009" w:rsidRPr="00A847C2" w:rsidRDefault="00B81560" w:rsidP="0015427E">
      <w:pPr>
        <w:autoSpaceDE w:val="0"/>
        <w:autoSpaceDN w:val="0"/>
        <w:adjustRightInd w:val="0"/>
        <w:jc w:val="both"/>
        <w:outlineLvl w:val="1"/>
      </w:pPr>
      <w:r>
        <w:t xml:space="preserve">         5.</w:t>
      </w:r>
      <w:r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5E1E5A" w:rsidP="0064597D">
      <w:pPr>
        <w:ind w:left="-851"/>
        <w:jc w:val="both"/>
        <w:rPr>
          <w:b/>
        </w:rPr>
      </w:pPr>
      <w:proofErr w:type="spellStart"/>
      <w:r w:rsidRPr="009A7C2B">
        <w:rPr>
          <w:b/>
        </w:rPr>
        <w:t>Щукино</w:t>
      </w:r>
      <w:proofErr w:type="spellEnd"/>
      <w:r w:rsidRPr="009A7C2B">
        <w:rPr>
          <w:b/>
        </w:rPr>
        <w:t xml:space="preserve"> в городе Москве</w:t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</w:r>
      <w:r w:rsidRPr="009A7C2B">
        <w:rPr>
          <w:b/>
        </w:rPr>
        <w:tab/>
        <w:t xml:space="preserve">                              </w:t>
      </w:r>
      <w:r w:rsidR="0064597D">
        <w:rPr>
          <w:b/>
        </w:rPr>
        <w:t xml:space="preserve">           </w:t>
      </w:r>
      <w:r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/>
  <w:rsids>
    <w:rsidRoot w:val="001A12AD"/>
    <w:rsid w:val="000C713F"/>
    <w:rsid w:val="00123F69"/>
    <w:rsid w:val="0015427E"/>
    <w:rsid w:val="00185F3D"/>
    <w:rsid w:val="001A12AD"/>
    <w:rsid w:val="0020580C"/>
    <w:rsid w:val="00221C6E"/>
    <w:rsid w:val="00262DF4"/>
    <w:rsid w:val="00292038"/>
    <w:rsid w:val="00326BED"/>
    <w:rsid w:val="00327607"/>
    <w:rsid w:val="00392663"/>
    <w:rsid w:val="00392F88"/>
    <w:rsid w:val="003C541F"/>
    <w:rsid w:val="003F0D0F"/>
    <w:rsid w:val="004172DC"/>
    <w:rsid w:val="005235EB"/>
    <w:rsid w:val="005E1E5A"/>
    <w:rsid w:val="005F3357"/>
    <w:rsid w:val="00624455"/>
    <w:rsid w:val="0064597D"/>
    <w:rsid w:val="006661C4"/>
    <w:rsid w:val="007A494F"/>
    <w:rsid w:val="0099519D"/>
    <w:rsid w:val="009D4DC4"/>
    <w:rsid w:val="009E446D"/>
    <w:rsid w:val="00A12D6D"/>
    <w:rsid w:val="00A61AB5"/>
    <w:rsid w:val="00A847C2"/>
    <w:rsid w:val="00AA6438"/>
    <w:rsid w:val="00B05808"/>
    <w:rsid w:val="00B7503F"/>
    <w:rsid w:val="00B81560"/>
    <w:rsid w:val="00BB7B87"/>
    <w:rsid w:val="00BD5E51"/>
    <w:rsid w:val="00C01A11"/>
    <w:rsid w:val="00C72CFE"/>
    <w:rsid w:val="00C91452"/>
    <w:rsid w:val="00CF3386"/>
    <w:rsid w:val="00D066D5"/>
    <w:rsid w:val="00D11FA3"/>
    <w:rsid w:val="00DD3BD0"/>
    <w:rsid w:val="00DF5CDC"/>
    <w:rsid w:val="00EB15DD"/>
    <w:rsid w:val="00F33B99"/>
    <w:rsid w:val="00F46586"/>
    <w:rsid w:val="00F51266"/>
    <w:rsid w:val="00F55009"/>
    <w:rsid w:val="00F5638B"/>
    <w:rsid w:val="00FB5006"/>
    <w:rsid w:val="00FC4653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akopyan</dc:creator>
  <cp:lastModifiedBy>RePack by SPecialiST</cp:lastModifiedBy>
  <cp:revision>3</cp:revision>
  <cp:lastPrinted>2014-06-18T11:19:00Z</cp:lastPrinted>
  <dcterms:created xsi:type="dcterms:W3CDTF">2015-05-15T10:42:00Z</dcterms:created>
  <dcterms:modified xsi:type="dcterms:W3CDTF">2015-05-15T10:44:00Z</dcterms:modified>
</cp:coreProperties>
</file>