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E13" w:rsidRPr="00CB6399" w:rsidRDefault="00A74E13" w:rsidP="00A74E13">
      <w:pPr>
        <w:spacing w:after="0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CB6399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A74E13" w:rsidRPr="00CB6399" w:rsidRDefault="00A74E13" w:rsidP="00A74E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6399">
        <w:rPr>
          <w:rFonts w:ascii="Times New Roman" w:hAnsi="Times New Roman"/>
          <w:b/>
          <w:sz w:val="28"/>
          <w:szCs w:val="28"/>
        </w:rPr>
        <w:t xml:space="preserve">о постоянной комиссии Совета депутатов </w:t>
      </w:r>
    </w:p>
    <w:p w:rsidR="00A74E13" w:rsidRPr="00CB6399" w:rsidRDefault="00A74E13" w:rsidP="00A74E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6399">
        <w:rPr>
          <w:rFonts w:ascii="Times New Roman" w:hAnsi="Times New Roman"/>
          <w:b/>
          <w:sz w:val="28"/>
          <w:szCs w:val="28"/>
        </w:rPr>
        <w:t xml:space="preserve">муниципального округа Щукино в городе Москве </w:t>
      </w:r>
    </w:p>
    <w:p w:rsidR="00A74E13" w:rsidRPr="00CB6399" w:rsidRDefault="00A74E13" w:rsidP="00A74E1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B6399">
        <w:rPr>
          <w:rFonts w:ascii="Times New Roman" w:hAnsi="Times New Roman"/>
          <w:b/>
          <w:sz w:val="28"/>
          <w:szCs w:val="28"/>
          <w:u w:val="single"/>
        </w:rPr>
        <w:t xml:space="preserve">по вопросам жилищно-коммунального хозяйства, по благоустройству </w:t>
      </w:r>
    </w:p>
    <w:p w:rsidR="00A74E13" w:rsidRPr="00CB6399" w:rsidRDefault="00A74E13" w:rsidP="00A74E1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B6399">
        <w:rPr>
          <w:rFonts w:ascii="Times New Roman" w:hAnsi="Times New Roman"/>
          <w:b/>
          <w:sz w:val="28"/>
          <w:szCs w:val="28"/>
          <w:u w:val="single"/>
        </w:rPr>
        <w:t>и охране окружающей среды</w:t>
      </w:r>
    </w:p>
    <w:p w:rsidR="00A74E13" w:rsidRPr="00CB6399" w:rsidRDefault="00A74E13" w:rsidP="00A74E1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A74E13" w:rsidRPr="00CB6399" w:rsidRDefault="00A74E13" w:rsidP="00A74E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74E13" w:rsidRPr="00CB6399" w:rsidRDefault="00A74E13" w:rsidP="00A74E13">
      <w:pPr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CB639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74E13" w:rsidRPr="00CB6399" w:rsidRDefault="00A74E13" w:rsidP="00A74E1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A74E13" w:rsidRPr="00CB6399" w:rsidRDefault="00A74E13" w:rsidP="00A74E1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1. Комиссия Совета депутатов муниципального округа Щукино в городе Москве по вопросам жилищно-коммунального хозяйства, по благоустройству и охране окружающей среды (далее - комиссия) является постоянным действующим рабочим органом Совета депутатов муниципального округа Щукино в городе Москве (далее - Совет депутатов) и образуется на срок полномочий депутатов.</w:t>
      </w:r>
    </w:p>
    <w:p w:rsidR="00A74E13" w:rsidRPr="00CB6399" w:rsidRDefault="00A74E13" w:rsidP="00A74E1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2. Комиссия в своей деятельности руководствуется Конституцией Российской     Федерации, федеральными законами и иными нормативными актами Российской Федерации, законами и иными правовыми актами города Москвы, Уставом муниципального округа Щукино в городе Москве, Регламентом Совета депутатов, решениями Совета депутатов, настоящим Положением.</w:t>
      </w:r>
    </w:p>
    <w:p w:rsidR="00A74E13" w:rsidRPr="00CB6399" w:rsidRDefault="00A74E13" w:rsidP="00A74E1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3. Количественный и персональный состав комиссии, а также председатель комиссии утверждаются решением Совета депутатов.</w:t>
      </w:r>
    </w:p>
    <w:p w:rsidR="00A74E13" w:rsidRPr="00CB6399" w:rsidRDefault="00A74E13" w:rsidP="00A74E1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4. Организационно-техническое обеспечение деятельности комиссии осуществляет муниципалитет округа Щукино в городе Москве (далее - Муниципалитет). Муниципальные служащие участвуют в подготовке заседаний комиссии, а также на основании задания (поручения) Главы муниципального округа, выступают на заседаниях комиссии с информацией и докладами по обсуждаемым вопросам в соответствующей сфере деятельности администрации.</w:t>
      </w:r>
    </w:p>
    <w:p w:rsidR="00A74E13" w:rsidRPr="00CB6399" w:rsidRDefault="00A74E13" w:rsidP="00A74E1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 xml:space="preserve">5. Во время действия режима повышенной готовности, режима чрезвычайной ситуации, ограничительных мероприятий (карантина) на территории, включающей территорию муниципального округа Щукино в городе Москве, допускается участие депутатов и иных лиц в заседаниях комиссии путем использования систем </w:t>
      </w:r>
      <w:proofErr w:type="spellStart"/>
      <w:r w:rsidRPr="00CB6399">
        <w:rPr>
          <w:rFonts w:ascii="Times New Roman" w:hAnsi="Times New Roman"/>
          <w:bCs/>
          <w:sz w:val="28"/>
          <w:szCs w:val="28"/>
        </w:rPr>
        <w:t>видеоконференц</w:t>
      </w:r>
      <w:proofErr w:type="spellEnd"/>
      <w:r w:rsidRPr="00CB6399">
        <w:rPr>
          <w:rFonts w:ascii="Times New Roman" w:hAnsi="Times New Roman"/>
          <w:bCs/>
          <w:sz w:val="28"/>
          <w:szCs w:val="28"/>
        </w:rPr>
        <w:t>-связи при наличии технической возможности. Такое участие в заседании комиссии приравнивается к личному присутствию на заседании комиссии.</w:t>
      </w:r>
    </w:p>
    <w:p w:rsidR="00A74E13" w:rsidRPr="00CB6399" w:rsidRDefault="00A74E13" w:rsidP="00A74E13">
      <w:pPr>
        <w:spacing w:after="0"/>
        <w:ind w:left="360"/>
        <w:jc w:val="both"/>
        <w:rPr>
          <w:rFonts w:ascii="Times New Roman" w:hAnsi="Times New Roman"/>
          <w:bCs/>
          <w:sz w:val="16"/>
          <w:szCs w:val="16"/>
        </w:rPr>
      </w:pPr>
    </w:p>
    <w:p w:rsidR="00A74E13" w:rsidRDefault="00A74E13" w:rsidP="00A74E13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A74E13" w:rsidRPr="00CB6399" w:rsidRDefault="00A74E13" w:rsidP="00A74E13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A74E13" w:rsidRPr="00CB6399" w:rsidRDefault="00A74E13" w:rsidP="00A74E13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B6399">
        <w:rPr>
          <w:rFonts w:ascii="Times New Roman" w:hAnsi="Times New Roman"/>
          <w:b/>
          <w:sz w:val="28"/>
          <w:szCs w:val="28"/>
        </w:rPr>
        <w:lastRenderedPageBreak/>
        <w:t>2. Полномочия и функции комиссии</w:t>
      </w:r>
    </w:p>
    <w:p w:rsidR="00A74E13" w:rsidRPr="00CB6399" w:rsidRDefault="00A74E13" w:rsidP="00A74E13">
      <w:pPr>
        <w:spacing w:after="0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74E13" w:rsidRPr="00CB6399" w:rsidRDefault="00A74E13" w:rsidP="00A74E1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2.1. Полномочия комиссии:</w:t>
      </w:r>
    </w:p>
    <w:p w:rsidR="00A74E13" w:rsidRPr="00CB6399" w:rsidRDefault="00A74E13" w:rsidP="00A74E13">
      <w:pPr>
        <w:numPr>
          <w:ilvl w:val="0"/>
          <w:numId w:val="6"/>
        </w:numPr>
        <w:spacing w:after="0"/>
        <w:ind w:left="1276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предварительное рассмотрение и подготовка информации к рассмотрению на заседании Совета депутатов по вопросам переданных органам местного самоуправления муниципального округа Щукино в городе Москве  полномочий города Москвы в сфере жилищно-коммунального хозяйства, благоустройства и охране окружающей среды, участие в согласовании установки ограждающих устройств и перевода жилых помещений в нежилые.</w:t>
      </w:r>
    </w:p>
    <w:p w:rsidR="00A74E13" w:rsidRPr="00CB6399" w:rsidRDefault="00A74E13" w:rsidP="00A74E1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2.2. Участие в рассмотрении обращений граждан по вопросам, относящимся к деятельности комиссии.</w:t>
      </w:r>
    </w:p>
    <w:p w:rsidR="00A74E13" w:rsidRPr="00CB6399" w:rsidRDefault="00A74E13" w:rsidP="00A74E1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2.3. Внесение предложений Главе муниципального округа о направлении обращений в органы государственной власти, иные государственные органы, организации по вопросам, относящимся к деятельности комиссии.</w:t>
      </w:r>
    </w:p>
    <w:p w:rsidR="00A74E13" w:rsidRPr="00CB6399" w:rsidRDefault="00A74E13" w:rsidP="00A74E1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2.4. Организация работы Советом депутатов полномочий города Москвы по согласованию:</w:t>
      </w:r>
    </w:p>
    <w:p w:rsidR="00A74E13" w:rsidRPr="00CB6399" w:rsidRDefault="00A74E13" w:rsidP="00A74E13">
      <w:pPr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внесенного Главой управы района Щукино адресного перечня дворовых территорий для проведения работ по благоустройству дворовых территорий, в том числе наружного освещения;</w:t>
      </w:r>
    </w:p>
    <w:p w:rsidR="00A74E13" w:rsidRPr="00CB6399" w:rsidRDefault="00A74E13" w:rsidP="00A74E13">
      <w:pPr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проекта схемы и проекта изменения схемы размещения нестационарных торговых объектов и сезонных кафе;</w:t>
      </w:r>
    </w:p>
    <w:p w:rsidR="00A74E13" w:rsidRPr="00CB6399" w:rsidRDefault="00A74E13" w:rsidP="00A74E13">
      <w:pPr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участие в работе комиссий, осуществляющих открытие работ и приемку выполненных работ по благоустройству дворовых территорий, а также участие в контроле за ходом выполнения указанных работ;</w:t>
      </w:r>
    </w:p>
    <w:p w:rsidR="00A74E13" w:rsidRPr="00CB6399" w:rsidRDefault="00A74E13" w:rsidP="00A74E13">
      <w:pPr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 xml:space="preserve">обеспечение контроля за соблюдением экологических требований при размещении, проектировании, строительстве, реконструкции, вводе в эксплуатацию, консервации и ликвидации зданий, строений, сооружений и иных объектов на территории района; </w:t>
      </w:r>
    </w:p>
    <w:p w:rsidR="00A74E13" w:rsidRPr="00CB6399" w:rsidRDefault="00A74E13" w:rsidP="00A74E1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2.5. Иные полномочия в соответствии с решениями Совета депутатов, в том числе протокольными решениями.</w:t>
      </w:r>
    </w:p>
    <w:p w:rsidR="00A74E13" w:rsidRPr="00CB6399" w:rsidRDefault="00A74E13" w:rsidP="00A74E13">
      <w:pPr>
        <w:spacing w:after="0"/>
        <w:ind w:left="1080"/>
        <w:jc w:val="both"/>
        <w:rPr>
          <w:rFonts w:ascii="Times New Roman" w:hAnsi="Times New Roman"/>
          <w:bCs/>
          <w:sz w:val="28"/>
          <w:szCs w:val="28"/>
        </w:rPr>
      </w:pPr>
    </w:p>
    <w:p w:rsidR="00A74E13" w:rsidRPr="00CB6399" w:rsidRDefault="00A74E13" w:rsidP="00A74E13">
      <w:pPr>
        <w:spacing w:after="0"/>
        <w:ind w:left="3204" w:firstLine="336"/>
        <w:jc w:val="both"/>
        <w:rPr>
          <w:rFonts w:ascii="Times New Roman" w:hAnsi="Times New Roman"/>
          <w:b/>
          <w:sz w:val="28"/>
          <w:szCs w:val="28"/>
        </w:rPr>
      </w:pPr>
      <w:r w:rsidRPr="00CB6399">
        <w:rPr>
          <w:rFonts w:ascii="Times New Roman" w:hAnsi="Times New Roman"/>
          <w:b/>
          <w:sz w:val="28"/>
          <w:szCs w:val="28"/>
        </w:rPr>
        <w:t>3. Функции комиссии</w:t>
      </w:r>
    </w:p>
    <w:p w:rsidR="00A74E13" w:rsidRPr="00CB6399" w:rsidRDefault="00A74E13" w:rsidP="00A74E13">
      <w:pPr>
        <w:spacing w:after="0"/>
        <w:ind w:left="3204" w:firstLine="336"/>
        <w:jc w:val="both"/>
        <w:rPr>
          <w:rFonts w:ascii="Times New Roman" w:hAnsi="Times New Roman"/>
          <w:b/>
          <w:sz w:val="28"/>
          <w:szCs w:val="28"/>
        </w:rPr>
      </w:pPr>
    </w:p>
    <w:p w:rsidR="00A74E13" w:rsidRPr="00CB6399" w:rsidRDefault="00A74E13" w:rsidP="00A74E1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3.1. Организация и планирование работы комиссии.</w:t>
      </w:r>
    </w:p>
    <w:p w:rsidR="00A74E13" w:rsidRPr="00CB6399" w:rsidRDefault="00A74E13" w:rsidP="00A74E1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3.2. Разработка и внесение в Совет депутатов проектов решений по вопросам, относящимся к деятельности комиссии.</w:t>
      </w:r>
    </w:p>
    <w:p w:rsidR="00A74E13" w:rsidRPr="00CB6399" w:rsidRDefault="00A74E13" w:rsidP="00A74E1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3.3. Рассмотрение внесенных в Совет депутатов проектов решений по вопросам, относящимся к деятельности комиссии.</w:t>
      </w:r>
    </w:p>
    <w:p w:rsidR="00A74E13" w:rsidRPr="00CB6399" w:rsidRDefault="00A74E13" w:rsidP="00A74E1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3.4. Подготовка и подача поправок к принятым Советом депутатов проектам решений по вопросам, относящимся к деятельности комиссии.</w:t>
      </w:r>
    </w:p>
    <w:p w:rsidR="00A74E13" w:rsidRPr="00CB6399" w:rsidRDefault="00A74E13" w:rsidP="00A74E1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3.5.  Проведение по согласованию с другими постоянными комиссиями Совета депутатов совместных заседаний.</w:t>
      </w:r>
    </w:p>
    <w:p w:rsidR="00A74E13" w:rsidRPr="00CB6399" w:rsidRDefault="00A74E13" w:rsidP="00A74E13">
      <w:pPr>
        <w:spacing w:after="0"/>
        <w:ind w:left="3540"/>
        <w:jc w:val="both"/>
        <w:rPr>
          <w:rFonts w:ascii="Times New Roman" w:hAnsi="Times New Roman"/>
          <w:b/>
          <w:sz w:val="16"/>
          <w:szCs w:val="16"/>
        </w:rPr>
      </w:pPr>
    </w:p>
    <w:p w:rsidR="00A74E13" w:rsidRPr="00CB6399" w:rsidRDefault="00A74E13" w:rsidP="00A74E13">
      <w:pPr>
        <w:spacing w:after="0"/>
        <w:ind w:left="3540"/>
        <w:jc w:val="both"/>
        <w:rPr>
          <w:rFonts w:ascii="Times New Roman" w:hAnsi="Times New Roman"/>
          <w:b/>
          <w:sz w:val="28"/>
          <w:szCs w:val="28"/>
        </w:rPr>
      </w:pPr>
      <w:r w:rsidRPr="00CB6399">
        <w:rPr>
          <w:rFonts w:ascii="Times New Roman" w:hAnsi="Times New Roman"/>
          <w:b/>
          <w:sz w:val="28"/>
          <w:szCs w:val="28"/>
        </w:rPr>
        <w:t>4. Председатель комиссии</w:t>
      </w:r>
    </w:p>
    <w:p w:rsidR="00A74E13" w:rsidRPr="00CB6399" w:rsidRDefault="00A74E13" w:rsidP="00A74E13">
      <w:pPr>
        <w:spacing w:after="0"/>
        <w:ind w:left="3540"/>
        <w:jc w:val="both"/>
        <w:rPr>
          <w:rFonts w:ascii="Times New Roman" w:hAnsi="Times New Roman"/>
          <w:b/>
          <w:sz w:val="28"/>
          <w:szCs w:val="28"/>
        </w:rPr>
      </w:pPr>
    </w:p>
    <w:p w:rsidR="00A74E13" w:rsidRPr="00CB6399" w:rsidRDefault="00A74E13" w:rsidP="00A74E1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4.1. Организует работу комиссии, в том числе формирует проекты планов работы комиссии, повестки заседаний комиссии, списки лиц, которых необходимо пригласить для участия в ее заседаниях.</w:t>
      </w:r>
    </w:p>
    <w:p w:rsidR="00A74E13" w:rsidRPr="00CB6399" w:rsidRDefault="00A74E13" w:rsidP="00A74E1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4.2. Информирует Главу муниципального округа, членов комиссии и приглашаемых лиц о дате и времени проведения заседания комиссии и о повестке дня.</w:t>
      </w:r>
    </w:p>
    <w:p w:rsidR="00A74E13" w:rsidRPr="00CB6399" w:rsidRDefault="00A74E13" w:rsidP="00A74E1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4.3. Ведет заседание комиссии.</w:t>
      </w:r>
    </w:p>
    <w:p w:rsidR="00A74E13" w:rsidRPr="00CB6399" w:rsidRDefault="00A74E13" w:rsidP="00A74E1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4.4. Координирует взаимодействие комиссии с другими постоянными комиссиями Совета депутатов.</w:t>
      </w:r>
    </w:p>
    <w:p w:rsidR="00A74E13" w:rsidRPr="00CB6399" w:rsidRDefault="00A74E13" w:rsidP="00A74E1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4.5. Представляет комиссию без дополнительных подтверждений своих полномочий;</w:t>
      </w:r>
    </w:p>
    <w:p w:rsidR="00A74E13" w:rsidRPr="00CB6399" w:rsidRDefault="00A74E13" w:rsidP="00A74E1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4.6. Подписывает документы комиссии.</w:t>
      </w:r>
    </w:p>
    <w:p w:rsidR="00A74E13" w:rsidRPr="00CB6399" w:rsidRDefault="00A74E13" w:rsidP="00A74E1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4.7. Дает поручения членам комиссии в рамках полномочий и функций комиссии;</w:t>
      </w:r>
    </w:p>
    <w:p w:rsidR="00A74E13" w:rsidRPr="00CB6399" w:rsidRDefault="00A74E13" w:rsidP="00A74E1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4.8. Контролирует исполнение решений комиссии.</w:t>
      </w:r>
    </w:p>
    <w:p w:rsidR="00A74E13" w:rsidRPr="00CB6399" w:rsidRDefault="00A74E13" w:rsidP="00A74E1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4.9. Ежеквартально информирует комиссию о исполнении решений комиссии.</w:t>
      </w:r>
    </w:p>
    <w:p w:rsidR="00A74E13" w:rsidRPr="00CB6399" w:rsidRDefault="00A74E13" w:rsidP="00A74E1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4.10. Организует ведение делопроизводства, относящееся к деятельности комиссии.</w:t>
      </w:r>
    </w:p>
    <w:p w:rsidR="00A74E13" w:rsidRPr="00CB6399" w:rsidRDefault="00A74E13" w:rsidP="00A74E1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4.11. Готовит и представляет на заседаниях Совета депутатов отчеты о деятельности комиссии в соответствии с Регламентом Совета депутатов.</w:t>
      </w:r>
    </w:p>
    <w:p w:rsidR="00A74E13" w:rsidRPr="00CB6399" w:rsidRDefault="00A74E13" w:rsidP="00A74E1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4.12. Председатель комиссии досрочно прекращает свои полномочия в случаях:</w:t>
      </w:r>
    </w:p>
    <w:p w:rsidR="00A74E13" w:rsidRPr="00CB6399" w:rsidRDefault="00A74E13" w:rsidP="00A74E13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добровольного выхода из состава комиссии путем подачи письменного заявления Главе муниципального округа;</w:t>
      </w:r>
    </w:p>
    <w:p w:rsidR="00A74E13" w:rsidRPr="00CB6399" w:rsidRDefault="00A74E13" w:rsidP="00A74E13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прекращения полномочий депутата Совета депутатов.</w:t>
      </w:r>
    </w:p>
    <w:p w:rsidR="00A74E13" w:rsidRPr="00CB6399" w:rsidRDefault="00A74E13" w:rsidP="00A74E1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 xml:space="preserve">4.13. Выполняет письменные поручения Главы муниципального округа, требующие незамедлительного принятия решений. </w:t>
      </w:r>
    </w:p>
    <w:p w:rsidR="00A74E13" w:rsidRPr="00CB6399" w:rsidRDefault="00A74E13" w:rsidP="00A74E13">
      <w:pPr>
        <w:spacing w:after="0"/>
        <w:ind w:left="1416"/>
        <w:jc w:val="both"/>
        <w:rPr>
          <w:rFonts w:ascii="Times New Roman" w:hAnsi="Times New Roman"/>
          <w:bCs/>
          <w:sz w:val="28"/>
          <w:szCs w:val="28"/>
        </w:rPr>
      </w:pPr>
    </w:p>
    <w:p w:rsidR="00A74E13" w:rsidRDefault="00A74E13" w:rsidP="00A74E13">
      <w:pPr>
        <w:spacing w:after="0"/>
        <w:ind w:left="2478" w:firstLine="354"/>
        <w:jc w:val="both"/>
        <w:rPr>
          <w:rFonts w:ascii="Times New Roman" w:hAnsi="Times New Roman"/>
          <w:b/>
          <w:sz w:val="28"/>
          <w:szCs w:val="28"/>
        </w:rPr>
      </w:pPr>
    </w:p>
    <w:p w:rsidR="00A74E13" w:rsidRDefault="00A74E13" w:rsidP="00A74E13">
      <w:pPr>
        <w:spacing w:after="0"/>
        <w:ind w:left="2478" w:firstLine="354"/>
        <w:jc w:val="both"/>
        <w:rPr>
          <w:rFonts w:ascii="Times New Roman" w:hAnsi="Times New Roman"/>
          <w:b/>
          <w:sz w:val="28"/>
          <w:szCs w:val="28"/>
        </w:rPr>
      </w:pPr>
    </w:p>
    <w:p w:rsidR="00A74E13" w:rsidRPr="00CB6399" w:rsidRDefault="00A74E13" w:rsidP="00A74E13">
      <w:pPr>
        <w:spacing w:after="0"/>
        <w:ind w:left="2478" w:firstLine="35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B6399">
        <w:rPr>
          <w:rFonts w:ascii="Times New Roman" w:hAnsi="Times New Roman"/>
          <w:b/>
          <w:sz w:val="28"/>
          <w:szCs w:val="28"/>
        </w:rPr>
        <w:t>5. Права и обязанности членов комиссии</w:t>
      </w:r>
    </w:p>
    <w:p w:rsidR="00A74E13" w:rsidRPr="00CB6399" w:rsidRDefault="00A74E13" w:rsidP="00A74E13">
      <w:pPr>
        <w:spacing w:after="0"/>
        <w:ind w:left="2478" w:firstLine="354"/>
        <w:jc w:val="both"/>
        <w:rPr>
          <w:rFonts w:ascii="Times New Roman" w:hAnsi="Times New Roman"/>
          <w:b/>
          <w:sz w:val="28"/>
          <w:szCs w:val="28"/>
        </w:rPr>
      </w:pPr>
    </w:p>
    <w:p w:rsidR="00A74E13" w:rsidRPr="00CB6399" w:rsidRDefault="00A74E13" w:rsidP="00A74E1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5.1. Члены комиссии вправе вносить вопросы для рассмотрения на заседаниях комиссии, делать доклады и сообщения по этим вопросам, участвовать в обсуждении рассматриваемых на заседаниях комиссии вопросов и принятии решений, а также в осуществлении контроля за выполнением принятых решений.</w:t>
      </w:r>
    </w:p>
    <w:p w:rsidR="00A74E13" w:rsidRPr="00CB6399" w:rsidRDefault="00A74E13" w:rsidP="00A74E1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5.2. Члены комиссии обязаны:</w:t>
      </w:r>
    </w:p>
    <w:p w:rsidR="00A74E13" w:rsidRPr="00CB6399" w:rsidRDefault="00A74E13" w:rsidP="00A74E13">
      <w:pPr>
        <w:numPr>
          <w:ilvl w:val="0"/>
          <w:numId w:val="2"/>
        </w:numPr>
        <w:spacing w:after="0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принимать личное участие в заседании комиссии и регистрироваться на каждом заседании;</w:t>
      </w:r>
    </w:p>
    <w:p w:rsidR="00A74E13" w:rsidRPr="00CB6399" w:rsidRDefault="00A74E13" w:rsidP="00A74E13">
      <w:pPr>
        <w:numPr>
          <w:ilvl w:val="0"/>
          <w:numId w:val="2"/>
        </w:numPr>
        <w:spacing w:after="0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не допускать пропуска заседаний комиссии без уважительной причины. Уважительными причинами считаются документально подтвержденные болезнь, командировка, отпуск и другие причины, признанные членами комиссии уважительными;</w:t>
      </w:r>
    </w:p>
    <w:p w:rsidR="00A74E13" w:rsidRPr="00CB6399" w:rsidRDefault="00A74E13" w:rsidP="00A74E13">
      <w:pPr>
        <w:numPr>
          <w:ilvl w:val="0"/>
          <w:numId w:val="2"/>
        </w:numPr>
        <w:spacing w:after="0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выполнять решении комиссии; поручения председателя;</w:t>
      </w:r>
    </w:p>
    <w:p w:rsidR="00A74E13" w:rsidRPr="00CB6399" w:rsidRDefault="00A74E13" w:rsidP="00A74E13">
      <w:pPr>
        <w:numPr>
          <w:ilvl w:val="0"/>
          <w:numId w:val="2"/>
        </w:numPr>
        <w:spacing w:after="0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в случае невозможности выполнения поручения в установленный срок, информировать об этом председателя комиссии и вносить предложения об изменении данного срока либо об отмене решения (поручения).</w:t>
      </w:r>
    </w:p>
    <w:p w:rsidR="00A74E13" w:rsidRPr="00CB6399" w:rsidRDefault="00A74E13" w:rsidP="00A74E1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5.3. Член комиссии досрочно прекращает свои полномочия в случаях:</w:t>
      </w:r>
    </w:p>
    <w:p w:rsidR="00A74E13" w:rsidRPr="00CB6399" w:rsidRDefault="00A74E13" w:rsidP="00A74E1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добровольного выхода из состава комиссии;</w:t>
      </w:r>
    </w:p>
    <w:p w:rsidR="00A74E13" w:rsidRPr="00CB6399" w:rsidRDefault="00A74E13" w:rsidP="00A74E1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прекращения полномочий депутата Совета депутатов.</w:t>
      </w:r>
    </w:p>
    <w:p w:rsidR="00A74E13" w:rsidRPr="00CB6399" w:rsidRDefault="00A74E13" w:rsidP="00A74E13">
      <w:pPr>
        <w:spacing w:after="0"/>
        <w:ind w:left="2130"/>
        <w:jc w:val="both"/>
        <w:rPr>
          <w:rFonts w:ascii="Times New Roman" w:hAnsi="Times New Roman"/>
          <w:bCs/>
          <w:sz w:val="28"/>
          <w:szCs w:val="28"/>
        </w:rPr>
      </w:pPr>
    </w:p>
    <w:p w:rsidR="00A74E13" w:rsidRPr="00CB6399" w:rsidRDefault="00A74E13" w:rsidP="00A74E13">
      <w:pPr>
        <w:spacing w:after="0"/>
        <w:ind w:left="2130" w:firstLine="702"/>
        <w:jc w:val="both"/>
        <w:rPr>
          <w:rFonts w:ascii="Times New Roman" w:hAnsi="Times New Roman"/>
          <w:b/>
          <w:sz w:val="28"/>
          <w:szCs w:val="28"/>
        </w:rPr>
      </w:pPr>
      <w:r w:rsidRPr="00CB6399">
        <w:rPr>
          <w:rFonts w:ascii="Times New Roman" w:hAnsi="Times New Roman"/>
          <w:b/>
          <w:sz w:val="28"/>
          <w:szCs w:val="28"/>
        </w:rPr>
        <w:t>6. Заседания комиссии</w:t>
      </w:r>
    </w:p>
    <w:p w:rsidR="00A74E13" w:rsidRPr="00CB6399" w:rsidRDefault="00A74E13" w:rsidP="00A74E13">
      <w:pPr>
        <w:spacing w:after="0"/>
        <w:ind w:left="2130" w:firstLine="702"/>
        <w:jc w:val="both"/>
        <w:rPr>
          <w:rFonts w:ascii="Times New Roman" w:hAnsi="Times New Roman"/>
          <w:b/>
          <w:sz w:val="28"/>
          <w:szCs w:val="28"/>
        </w:rPr>
      </w:pPr>
    </w:p>
    <w:p w:rsidR="00A74E13" w:rsidRPr="00CB6399" w:rsidRDefault="00A74E13" w:rsidP="00A74E1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6.1. Заседания комиссии проводятся по мере необходимости.</w:t>
      </w:r>
    </w:p>
    <w:p w:rsidR="00A74E13" w:rsidRPr="00CB6399" w:rsidRDefault="00A74E13" w:rsidP="00A74E1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6.2. Заседания комиссии проводятся открыто.</w:t>
      </w:r>
    </w:p>
    <w:p w:rsidR="00A74E13" w:rsidRPr="00CB6399" w:rsidRDefault="00A74E13" w:rsidP="00A74E1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6.3. Во время проведения заседаний комиссии по предварительной заявке председателя комиссии, администрацией может осуществляться аудиовидеозапись.</w:t>
      </w:r>
    </w:p>
    <w:p w:rsidR="00A74E13" w:rsidRPr="00CB6399" w:rsidRDefault="00A74E13" w:rsidP="00A74E1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6.4. Материалы к заседанию комиссии направляются в электронном виде членам комиссии и лицам, приглашенным для участия в заседании комиссии, не позднее, чем за 3 (три) дня до предстоящего заседания комиссии.</w:t>
      </w:r>
    </w:p>
    <w:p w:rsidR="00A74E13" w:rsidRPr="00CB6399" w:rsidRDefault="00A74E13" w:rsidP="00A74E1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6.5. Заседание комиссии правомочно, если на нем присутствует более половины от установленного числа членов комиссии.</w:t>
      </w:r>
    </w:p>
    <w:p w:rsidR="00A74E13" w:rsidRPr="00CB6399" w:rsidRDefault="00A74E13" w:rsidP="00A74E1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6.6. Заседание комиссии ведет председатель комиссии, а в его отсутствии - один из членов комиссии по решению большинства присутствующих на заседании членов комиссии.</w:t>
      </w:r>
    </w:p>
    <w:p w:rsidR="00A74E13" w:rsidRPr="00CB6399" w:rsidRDefault="00A74E13" w:rsidP="00A74E1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6.7. В заседании комиссии с правом совещательного голоса имеют право принимать участие депутаты Совета депутатов, не входящие в ее состав.</w:t>
      </w:r>
    </w:p>
    <w:p w:rsidR="00A74E13" w:rsidRPr="00CB6399" w:rsidRDefault="00A74E13" w:rsidP="00A74E1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6.8. Решение комиссии считается принятым, если за него проголосовало большинство присутствующих на ее заседании членов комиссии. В случае равенства количества голосов, голос председателя является определяющим. При отсутствии возражений членов комиссии, решение комиссии может быть принято без голосования.</w:t>
      </w:r>
    </w:p>
    <w:p w:rsidR="00A74E13" w:rsidRPr="00CB6399" w:rsidRDefault="00A74E13" w:rsidP="00A74E1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6.9. На заседании комиссии ведется протокол секретарем комиссии - сотрудником муниципалитета. Протокол оформляется в пятидневный срок после проведения заседания комиссии и подписывается председательствующим на заседании комиссии. Оригиналы протоколов хранятся в администрации. Копия протокола заседания комиссии может быть направлена членам комиссии не позднее семи дней после проведения заседания комиссии по их заявке.</w:t>
      </w:r>
    </w:p>
    <w:p w:rsidR="00A74E13" w:rsidRDefault="00A74E13"/>
    <w:sectPr w:rsidR="00A7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045FE"/>
    <w:multiLevelType w:val="hybridMultilevel"/>
    <w:tmpl w:val="C114CA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DA4B68"/>
    <w:multiLevelType w:val="hybridMultilevel"/>
    <w:tmpl w:val="12BAE9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B48688B"/>
    <w:multiLevelType w:val="hybridMultilevel"/>
    <w:tmpl w:val="BCD6F0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4F6D0C"/>
    <w:multiLevelType w:val="hybridMultilevel"/>
    <w:tmpl w:val="5C9C5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5767C"/>
    <w:multiLevelType w:val="multilevel"/>
    <w:tmpl w:val="D15C67B4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91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42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42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6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49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9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53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  <w:sz w:val="28"/>
      </w:rPr>
    </w:lvl>
  </w:abstractNum>
  <w:abstractNum w:abstractNumId="5" w15:restartNumberingAfterBreak="0">
    <w:nsid w:val="6F544B35"/>
    <w:multiLevelType w:val="hybridMultilevel"/>
    <w:tmpl w:val="F7CABE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13"/>
    <w:rsid w:val="00A7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B899"/>
  <w15:chartTrackingRefBased/>
  <w15:docId w15:val="{D68B0381-DA1B-4ED5-B572-A292E810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E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1213</Words>
  <Characters>6918</Characters>
  <Application>Microsoft Office Word</Application>
  <DocSecurity>0</DocSecurity>
  <Lines>57</Lines>
  <Paragraphs>16</Paragraphs>
  <ScaleCrop>false</ScaleCrop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2022-11-25T09:00:00Z</dcterms:created>
  <dcterms:modified xsi:type="dcterms:W3CDTF">2022-11-25T09:01:00Z</dcterms:modified>
</cp:coreProperties>
</file>