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D" w:rsidRDefault="007753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25 декабря 2008 года N 273-ФЗ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77533D" w:rsidRDefault="0077533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33D" w:rsidRDefault="0077533D">
      <w:pPr>
        <w:pStyle w:val="ConsPlusTitle"/>
        <w:widowControl/>
        <w:jc w:val="center"/>
      </w:pPr>
      <w:r>
        <w:t>РОССИЙСКАЯ ФЕДЕРАЦИЯ</w:t>
      </w:r>
    </w:p>
    <w:p w:rsidR="0077533D" w:rsidRDefault="0077533D">
      <w:pPr>
        <w:pStyle w:val="ConsPlusTitle"/>
        <w:widowControl/>
        <w:jc w:val="center"/>
      </w:pPr>
    </w:p>
    <w:p w:rsidR="0077533D" w:rsidRDefault="0077533D">
      <w:pPr>
        <w:pStyle w:val="ConsPlusTitle"/>
        <w:widowControl/>
        <w:jc w:val="center"/>
      </w:pPr>
      <w:r>
        <w:t>ФЕДЕРАЛЬНЫЙ ЗАКОН</w:t>
      </w:r>
    </w:p>
    <w:p w:rsidR="0077533D" w:rsidRDefault="0077533D">
      <w:pPr>
        <w:pStyle w:val="ConsPlusTitle"/>
        <w:widowControl/>
        <w:jc w:val="center"/>
      </w:pPr>
    </w:p>
    <w:p w:rsidR="0077533D" w:rsidRDefault="0077533D">
      <w:pPr>
        <w:pStyle w:val="ConsPlusTitle"/>
        <w:widowControl/>
        <w:jc w:val="center"/>
      </w:pPr>
      <w:r>
        <w:t>О ПРОТИВОДЕЙСТВИИ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2008 года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2008 года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 w:rsidRPr="0052782E">
          <w:rPr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11.07.2011 N 200-ФЗ)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настоящем Федеральном законе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коррупция: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совершение деяний, указанных в </w:t>
      </w:r>
      <w:hyperlink r:id="rId7" w:history="1">
        <w:r w:rsidRPr="0052782E">
          <w:rPr>
            <w:rFonts w:ascii="Calibri" w:hAnsi="Calibri" w:cs="Calibri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от имени или в интересах юридического лица;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минимизации и (или) ликвидации последствий коррупционных правонарушений.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противодействия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противодействия коррупции составляют </w:t>
      </w:r>
      <w:hyperlink r:id="rId8" w:history="1">
        <w:r w:rsidRPr="0052782E">
          <w:rPr>
            <w:rFonts w:ascii="Calibri" w:hAnsi="Calibri" w:cs="Calibri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принципы противодействия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Российской Федерации основывается на следующих основных принципах: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Международное сотрудничество Российской Федерации в области противодействия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обмена информацией по вопросам противодействия коррупции;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координации деятельности по профилактике коррупции и борьбе с коррупцией.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Организационные основы противодействия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Российской Федерации: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основные направления государственной политики в области противодействия коррупции;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9" w:history="1">
        <w:r w:rsidRPr="0052782E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11 января 1995 года N 4-ФЗ "О Счетной палате Российской Федерации".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Меры по профилактике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осуществляется путем применения следующих основных мер: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в обществе нетерпимости к коррупционному поведению;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правовых актов и их проектов;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</w:t>
      </w:r>
      <w:r>
        <w:rPr>
          <w:rFonts w:ascii="Calibri" w:hAnsi="Calibri" w:cs="Calibri"/>
        </w:rPr>
        <w:lastRenderedPageBreak/>
        <w:t>присвоении ему воинского или специального звания, классного чина, дипломатического ранга или при его поощрении;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единой государственной политики в области противодействия коррупции;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независимости средств массовой информации;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неукоснительное соблюдение принципов независимости судей и невмешательства в судебную деятельность;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совершенствование порядка прохождения государственной и муниципальной службы;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устранение необоснованных запретов и ограничений, особенно в области экономической деятельности;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повышение уровня оплаты труда и социальной защищенности государственных и муниципальных служащих;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усиление контроля за решением вопросов, содержащихся в обращениях граждан и юридических лиц;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относятся к информации ограниченного доступа, если федеральным </w:t>
      </w:r>
      <w:hyperlink r:id="rId10" w:history="1">
        <w:r w:rsidRPr="0052782E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они не отнесены к сведениям, составляющим государственную тайну.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 w:rsidRPr="0052782E">
          <w:rPr>
            <w:rFonts w:ascii="Calibri" w:hAnsi="Calibri" w:cs="Calibri"/>
          </w:rPr>
          <w:t>закона</w:t>
        </w:r>
      </w:hyperlink>
      <w:r w:rsidRPr="00527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11.07.2011 N 200-ФЗ)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</w:t>
      </w:r>
      <w:hyperlink r:id="rId12" w:history="1">
        <w:r w:rsidRPr="0052782E">
          <w:rPr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определяемом нормативными правовыми актами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Проверка достоверности и полноты указанных в </w:t>
      </w:r>
      <w:hyperlink r:id="rId13" w:history="1">
        <w:r w:rsidRPr="0052782E">
          <w:rPr>
            <w:rFonts w:ascii="Calibri" w:hAnsi="Calibri" w:cs="Calibri"/>
          </w:rPr>
          <w:t>части 1</w:t>
        </w:r>
      </w:hyperlink>
      <w:r>
        <w:rPr>
          <w:rFonts w:ascii="Calibri" w:hAnsi="Calibri" w:cs="Calibri"/>
        </w:rPr>
        <w:t xml:space="preserve">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</w:t>
      </w:r>
      <w:hyperlink r:id="rId14" w:history="1">
        <w:r w:rsidRPr="0052782E">
          <w:rPr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</w:t>
      </w:r>
      <w:r>
        <w:rPr>
          <w:rFonts w:ascii="Calibri" w:hAnsi="Calibri" w:cs="Calibri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Невыполнение государственным или муниципальным служащим обязанности, предусмотренной </w:t>
      </w:r>
      <w:hyperlink r:id="rId15" w:history="1">
        <w:r w:rsidRPr="0052782E">
          <w:rPr>
            <w:rFonts w:ascii="Calibri" w:hAnsi="Calibri" w:cs="Calibri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16" w:history="1">
        <w:r w:rsidRPr="0052782E">
          <w:rPr>
            <w:rFonts w:ascii="Calibri" w:hAnsi="Calibri" w:cs="Calibri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52782E" w:rsidRDefault="00527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Конфликт интересов на государственной и муниципальной службе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</w:t>
      </w:r>
      <w:r>
        <w:rPr>
          <w:rFonts w:ascii="Calibri" w:hAnsi="Calibri" w:cs="Calibri"/>
        </w:rPr>
        <w:lastRenderedPageBreak/>
        <w:t>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предотвращения и урегулирования конфликта интересов на государственной и муниципальной службе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7" w:history="1">
        <w:r w:rsidRPr="0052782E">
          <w:rPr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Гражданин, замещавший должности государственной или муниципальной службы, </w:t>
      </w:r>
      <w:hyperlink r:id="rId18" w:history="1">
        <w:r w:rsidRPr="0052782E">
          <w:rPr>
            <w:rFonts w:ascii="Calibri" w:hAnsi="Calibri" w:cs="Calibri"/>
          </w:rPr>
          <w:t>перечень</w:t>
        </w:r>
      </w:hyperlink>
      <w:r w:rsidRPr="00527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Гражданин, замещавший должности государственной или муниципальной службы, </w:t>
      </w:r>
      <w:hyperlink r:id="rId19" w:history="1">
        <w:r w:rsidRPr="0052782E">
          <w:rPr>
            <w:rFonts w:ascii="Calibri" w:hAnsi="Calibri" w:cs="Calibri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20" w:history="1">
        <w:r w:rsidRPr="0052782E">
          <w:rPr>
            <w:rFonts w:ascii="Calibri" w:hAnsi="Calibri" w:cs="Calibri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влечет прекращение трудового договора, заключенного с указанным гражданином.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1" w:history="1">
        <w:r w:rsidRPr="0052782E">
          <w:rPr>
            <w:rFonts w:ascii="Calibri" w:hAnsi="Calibri" w:cs="Calibri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22" w:history="1">
        <w:r w:rsidRPr="0052782E">
          <w:rPr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устанавливаемом нормативными правовыми актами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Неисполнение работодателем обязанности, установленной </w:t>
      </w:r>
      <w:hyperlink r:id="rId23" w:history="1">
        <w:r w:rsidRPr="0052782E">
          <w:rPr>
            <w:rFonts w:ascii="Calibri" w:hAnsi="Calibri" w:cs="Calibri"/>
          </w:rPr>
          <w:t>частью 4</w:t>
        </w:r>
      </w:hyperlink>
      <w:r>
        <w:rPr>
          <w:rFonts w:ascii="Calibri" w:hAnsi="Calibri" w:cs="Calibri"/>
        </w:rPr>
        <w:t xml:space="preserve"> настоящей статьи, является правонарушением и влечет ответственность в соответствии с </w:t>
      </w:r>
      <w:hyperlink r:id="rId24" w:history="1">
        <w:r w:rsidRPr="0052782E">
          <w:rPr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Ответственность физических лиц за коррупционные правонарушения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5" w:history="1">
        <w:r w:rsidRPr="0052782E">
          <w:rPr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Ответственность юридических лиц за коррупционные правонарушения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26" w:history="1">
        <w:r w:rsidRPr="0052782E">
          <w:rPr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7" w:history="1">
        <w:r w:rsidRPr="0052782E">
          <w:rPr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декабря 2008 года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273-ФЗ</w:t>
      </w: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33D" w:rsidRDefault="0077533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3541" w:rsidRDefault="00C63541"/>
    <w:sectPr w:rsidR="00C63541" w:rsidSect="0052782E">
      <w:footerReference w:type="default" r:id="rId2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36" w:rsidRDefault="00151236" w:rsidP="0052782E">
      <w:pPr>
        <w:spacing w:after="0" w:line="240" w:lineRule="auto"/>
      </w:pPr>
      <w:r>
        <w:separator/>
      </w:r>
    </w:p>
  </w:endnote>
  <w:endnote w:type="continuationSeparator" w:id="0">
    <w:p w:rsidR="00151236" w:rsidRDefault="00151236" w:rsidP="0052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7179"/>
      <w:docPartObj>
        <w:docPartGallery w:val="Page Numbers (Bottom of Page)"/>
        <w:docPartUnique/>
      </w:docPartObj>
    </w:sdtPr>
    <w:sdtContent>
      <w:p w:rsidR="0052782E" w:rsidRDefault="0052782E">
        <w:pPr>
          <w:pStyle w:val="a5"/>
          <w:jc w:val="right"/>
        </w:pPr>
        <w:fldSimple w:instr=" PAGE   \* MERGEFORMAT ">
          <w:r w:rsidR="00743B45">
            <w:rPr>
              <w:noProof/>
            </w:rPr>
            <w:t>8</w:t>
          </w:r>
        </w:fldSimple>
      </w:p>
    </w:sdtContent>
  </w:sdt>
  <w:p w:rsidR="0052782E" w:rsidRDefault="005278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36" w:rsidRDefault="00151236" w:rsidP="0052782E">
      <w:pPr>
        <w:spacing w:after="0" w:line="240" w:lineRule="auto"/>
      </w:pPr>
      <w:r>
        <w:separator/>
      </w:r>
    </w:p>
  </w:footnote>
  <w:footnote w:type="continuationSeparator" w:id="0">
    <w:p w:rsidR="00151236" w:rsidRDefault="00151236" w:rsidP="0052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3D"/>
    <w:rsid w:val="00151236"/>
    <w:rsid w:val="0052782E"/>
    <w:rsid w:val="00743B45"/>
    <w:rsid w:val="0077533D"/>
    <w:rsid w:val="00C63541"/>
    <w:rsid w:val="00D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82E"/>
  </w:style>
  <w:style w:type="paragraph" w:styleId="a5">
    <w:name w:val="footer"/>
    <w:basedOn w:val="a"/>
    <w:link w:val="a6"/>
    <w:uiPriority w:val="99"/>
    <w:unhideWhenUsed/>
    <w:rsid w:val="0052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2875;fld=134" TargetMode="External"/><Relationship Id="rId13" Type="http://schemas.openxmlformats.org/officeDocument/2006/relationships/hyperlink" Target="consultantplus://offline/main?base=ROS;n=116687;fld=134;dst=100079" TargetMode="External"/><Relationship Id="rId18" Type="http://schemas.openxmlformats.org/officeDocument/2006/relationships/hyperlink" Target="consultantplus://offline/main?base=ROS;n=102793;fld=134;dst=100007" TargetMode="External"/><Relationship Id="rId26" Type="http://schemas.openxmlformats.org/officeDocument/2006/relationships/hyperlink" Target="consultantplus://offline/main?base=ROS;n=117342;fld=134;dst=1043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OS;n=102793;fld=134;dst=100007" TargetMode="External"/><Relationship Id="rId7" Type="http://schemas.openxmlformats.org/officeDocument/2006/relationships/hyperlink" Target="consultantplus://offline/main?base=ROS;n=116687;fld=134;dst=100012" TargetMode="External"/><Relationship Id="rId12" Type="http://schemas.openxmlformats.org/officeDocument/2006/relationships/hyperlink" Target="consultantplus://offline/main?base=ROS;n=97292;fld=134;dst=100011" TargetMode="External"/><Relationship Id="rId17" Type="http://schemas.openxmlformats.org/officeDocument/2006/relationships/hyperlink" Target="consultantplus://offline/main?base=ROS;n=110205;fld=134;dst=102357" TargetMode="External"/><Relationship Id="rId25" Type="http://schemas.openxmlformats.org/officeDocument/2006/relationships/hyperlink" Target="consultantplus://offline/main?base=ROS;n=116786;fld=134;dst=10020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OS;n=116687;fld=134;dst=100089" TargetMode="External"/><Relationship Id="rId20" Type="http://schemas.openxmlformats.org/officeDocument/2006/relationships/hyperlink" Target="consultantplus://offline/main?base=ROS;n=116687;fld=134;dst=10010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6562;fld=134;dst=100347" TargetMode="External"/><Relationship Id="rId11" Type="http://schemas.openxmlformats.org/officeDocument/2006/relationships/hyperlink" Target="consultantplus://offline/main?base=ROS;n=116562;fld=134;dst=100347" TargetMode="External"/><Relationship Id="rId24" Type="http://schemas.openxmlformats.org/officeDocument/2006/relationships/hyperlink" Target="consultantplus://offline/main?base=ROS;n=117342;fld=134;dst=104332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OS;n=116687;fld=134;dst=100079" TargetMode="External"/><Relationship Id="rId23" Type="http://schemas.openxmlformats.org/officeDocument/2006/relationships/hyperlink" Target="consultantplus://offline/main?base=ROS;n=116687;fld=134;dst=100108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main?base=ROS;n=117292;fld=134;dst=100061" TargetMode="External"/><Relationship Id="rId19" Type="http://schemas.openxmlformats.org/officeDocument/2006/relationships/hyperlink" Target="consultantplus://offline/main?base=ROS;n=102793;fld=134;dst=10000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OS;n=108594;fld=134" TargetMode="External"/><Relationship Id="rId14" Type="http://schemas.openxmlformats.org/officeDocument/2006/relationships/hyperlink" Target="consultantplus://offline/main?base=ROS;n=102816;fld=134;dst=100035" TargetMode="External"/><Relationship Id="rId22" Type="http://schemas.openxmlformats.org/officeDocument/2006/relationships/hyperlink" Target="consultantplus://offline/main?base=ROS;n=104590;fld=134" TargetMode="External"/><Relationship Id="rId27" Type="http://schemas.openxmlformats.org/officeDocument/2006/relationships/hyperlink" Target="consultantplus://offline/main?base=ROS;n=117342;fld=134;dst=10005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2011-08-11T07:43:00Z</dcterms:created>
  <dcterms:modified xsi:type="dcterms:W3CDTF">2011-08-11T08:04:00Z</dcterms:modified>
</cp:coreProperties>
</file>